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BE" w:rsidRPr="007110A9" w:rsidRDefault="006C5030" w:rsidP="006C5030">
      <w:pPr>
        <w:spacing w:before="120" w:after="120"/>
        <w:rPr>
          <w:rFonts w:ascii="Calibri Light" w:hAnsi="Calibri Light"/>
          <w:sz w:val="46"/>
          <w:szCs w:val="46"/>
        </w:rPr>
      </w:pPr>
      <w:r w:rsidRPr="007110A9">
        <w:rPr>
          <w:noProof/>
          <w:sz w:val="46"/>
          <w:szCs w:val="46"/>
          <w:lang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-339090</wp:posOffset>
            </wp:positionH>
            <wp:positionV relativeFrom="paragraph">
              <wp:posOffset>-1905</wp:posOffset>
            </wp:positionV>
            <wp:extent cx="1323975" cy="5111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PATIA-RICANY-_logoRicanyGreen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7013"/>
                    <a:stretch/>
                  </pic:blipFill>
                  <pic:spPr bwMode="auto">
                    <a:xfrm>
                      <a:off x="0" y="0"/>
                      <a:ext cx="132397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4CACCFF3">
            <wp:simplePos x="0" y="0"/>
            <wp:positionH relativeFrom="column">
              <wp:posOffset>4756785</wp:posOffset>
            </wp:positionH>
            <wp:positionV relativeFrom="paragraph">
              <wp:posOffset>-30480</wp:posOffset>
            </wp:positionV>
            <wp:extent cx="603250" cy="781685"/>
            <wp:effectExtent l="0" t="0" r="6350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389" t="36742" r="20505" b="19256"/>
                    <a:stretch/>
                  </pic:blipFill>
                  <pic:spPr bwMode="auto">
                    <a:xfrm>
                      <a:off x="0" y="0"/>
                      <a:ext cx="603250" cy="781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F6FBE" w:rsidRPr="007110A9">
        <w:rPr>
          <w:rFonts w:ascii="Calibri Light" w:hAnsi="Calibri Light"/>
          <w:sz w:val="46"/>
          <w:szCs w:val="46"/>
        </w:rPr>
        <w:t>VALIDAČNÍ PROTOKOL</w:t>
      </w:r>
      <w:r w:rsidR="00674CD2">
        <w:rPr>
          <w:rFonts w:ascii="Calibri Light" w:hAnsi="Calibri Light"/>
          <w:sz w:val="46"/>
          <w:szCs w:val="46"/>
        </w:rPr>
        <w:t xml:space="preserve"> </w:t>
      </w:r>
      <w:r w:rsidR="007110A9" w:rsidRPr="007110A9">
        <w:rPr>
          <w:rFonts w:ascii="Calibri Light" w:hAnsi="Calibri Light"/>
          <w:sz w:val="46"/>
          <w:szCs w:val="46"/>
        </w:rPr>
        <w:t>PROJEKTU_PB</w:t>
      </w:r>
      <w:r w:rsidR="00DA791D">
        <w:rPr>
          <w:rFonts w:ascii="Calibri Light" w:hAnsi="Calibri Light"/>
          <w:sz w:val="46"/>
          <w:szCs w:val="46"/>
        </w:rPr>
        <w:t>2</w:t>
      </w:r>
      <w:r w:rsidR="00B94B51">
        <w:rPr>
          <w:rFonts w:ascii="Calibri Light" w:hAnsi="Calibri Light"/>
          <w:sz w:val="46"/>
          <w:szCs w:val="46"/>
        </w:rPr>
        <w:t>3</w:t>
      </w:r>
    </w:p>
    <w:p w:rsidR="00CF6FBE" w:rsidRPr="006C5030" w:rsidRDefault="00CF6FBE">
      <w:pPr>
        <w:rPr>
          <w:sz w:val="6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425"/>
        <w:gridCol w:w="317"/>
      </w:tblGrid>
      <w:tr w:rsidR="00CF6FBE" w:rsidRPr="00CF6FBE" w:rsidTr="006C5030">
        <w:trPr>
          <w:gridAfter w:val="2"/>
          <w:wAfter w:w="742" w:type="dxa"/>
        </w:trPr>
        <w:tc>
          <w:tcPr>
            <w:tcW w:w="8897" w:type="dxa"/>
          </w:tcPr>
          <w:p w:rsidR="00CF6FBE" w:rsidRPr="00CF6FBE" w:rsidRDefault="00CF6FBE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NÁZEV PROJEKTU</w:t>
            </w:r>
            <w:r w:rsidR="006C5030">
              <w:rPr>
                <w:rFonts w:ascii="Calibri Light" w:hAnsi="Calibri Light"/>
              </w:rPr>
              <w:t xml:space="preserve"> / NAVRHOVATEL</w:t>
            </w:r>
          </w:p>
        </w:tc>
      </w:tr>
      <w:tr w:rsidR="00CF6FBE" w:rsidRPr="0008724F" w:rsidTr="006C5030">
        <w:trPr>
          <w:gridAfter w:val="2"/>
          <w:wAfter w:w="742" w:type="dxa"/>
          <w:trHeight w:val="451"/>
        </w:trPr>
        <w:tc>
          <w:tcPr>
            <w:tcW w:w="8897" w:type="dxa"/>
          </w:tcPr>
          <w:p w:rsidR="00CF6FBE" w:rsidRPr="006C5030" w:rsidRDefault="00A90A6C">
            <w:pPr>
              <w:rPr>
                <w:rFonts w:cstheme="minorHAnsi"/>
                <w:b/>
                <w:i/>
                <w:sz w:val="24"/>
              </w:rPr>
            </w:pPr>
            <w:r w:rsidRPr="006C5030">
              <w:rPr>
                <w:rFonts w:cstheme="minorHAnsi"/>
                <w:b/>
                <w:i/>
                <w:sz w:val="24"/>
              </w:rPr>
              <w:t>Ovocný park v</w:t>
            </w:r>
            <w:r w:rsidR="00B94B51" w:rsidRPr="006C5030">
              <w:rPr>
                <w:rFonts w:cstheme="minorHAnsi"/>
                <w:b/>
                <w:i/>
                <w:sz w:val="24"/>
              </w:rPr>
              <w:t xml:space="preserve"> okolí </w:t>
            </w:r>
            <w:proofErr w:type="spellStart"/>
            <w:r w:rsidR="00B94B51" w:rsidRPr="006C5030">
              <w:rPr>
                <w:rFonts w:cstheme="minorHAnsi"/>
                <w:b/>
                <w:i/>
                <w:sz w:val="24"/>
              </w:rPr>
              <w:t>Marvánku</w:t>
            </w:r>
            <w:proofErr w:type="spellEnd"/>
            <w:r w:rsidR="006C5030">
              <w:rPr>
                <w:rFonts w:cstheme="minorHAnsi"/>
                <w:b/>
                <w:i/>
                <w:sz w:val="24"/>
              </w:rPr>
              <w:t xml:space="preserve"> / Jiří Zdeněk</w:t>
            </w:r>
          </w:p>
          <w:p w:rsidR="00C874B0" w:rsidRPr="0008724F" w:rsidRDefault="00C874B0">
            <w:pPr>
              <w:rPr>
                <w:rFonts w:ascii="Calibri Light" w:hAnsi="Calibri Light"/>
                <w:b/>
                <w:i/>
              </w:rPr>
            </w:pPr>
          </w:p>
        </w:tc>
      </w:tr>
      <w:tr w:rsidR="00CF6FBE" w:rsidRPr="00CF6FBE" w:rsidTr="006C5030">
        <w:trPr>
          <w:gridAfter w:val="1"/>
          <w:wAfter w:w="317" w:type="dxa"/>
        </w:trPr>
        <w:tc>
          <w:tcPr>
            <w:tcW w:w="9322" w:type="dxa"/>
            <w:gridSpan w:val="2"/>
          </w:tcPr>
          <w:p w:rsidR="00CF6FBE" w:rsidRPr="00CF6FBE" w:rsidRDefault="00CF6FBE" w:rsidP="00CF6FBE">
            <w:pPr>
              <w:rPr>
                <w:rFonts w:ascii="Calibri Light" w:hAnsi="Calibri Light"/>
                <w:color w:val="808080" w:themeColor="background1" w:themeShade="80"/>
              </w:rPr>
            </w:pPr>
            <w:r>
              <w:rPr>
                <w:rFonts w:ascii="Calibri Light" w:hAnsi="Calibri Light"/>
              </w:rPr>
              <w:t xml:space="preserve">STRUČNÝ POPIS 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="007110A9"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projektového záměru</w:t>
            </w:r>
          </w:p>
        </w:tc>
      </w:tr>
      <w:tr w:rsidR="0084149D" w:rsidRPr="00CF6FBE" w:rsidTr="00232DC4">
        <w:trPr>
          <w:trHeight w:val="1044"/>
        </w:trPr>
        <w:tc>
          <w:tcPr>
            <w:tcW w:w="9639" w:type="dxa"/>
            <w:gridSpan w:val="3"/>
          </w:tcPr>
          <w:p w:rsidR="0084149D" w:rsidRPr="007110A9" w:rsidRDefault="00B94B51" w:rsidP="00EB45F1">
            <w:pPr>
              <w:jc w:val="both"/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Založení ovocného </w:t>
            </w:r>
            <w:r w:rsidR="009F61F0">
              <w:rPr>
                <w:rFonts w:ascii="Calibri Light" w:hAnsi="Calibri Light"/>
                <w:i/>
              </w:rPr>
              <w:t>parku</w:t>
            </w:r>
            <w:r>
              <w:rPr>
                <w:rFonts w:ascii="Calibri Light" w:hAnsi="Calibri Light"/>
                <w:i/>
              </w:rPr>
              <w:t xml:space="preserve"> v okolí říčanského rybníku </w:t>
            </w:r>
            <w:proofErr w:type="spellStart"/>
            <w:r>
              <w:rPr>
                <w:rFonts w:ascii="Calibri Light" w:hAnsi="Calibri Light"/>
                <w:i/>
              </w:rPr>
              <w:t>Marvánek</w:t>
            </w:r>
            <w:proofErr w:type="spellEnd"/>
            <w:r>
              <w:rPr>
                <w:rFonts w:ascii="Calibri Light" w:hAnsi="Calibri Light"/>
                <w:i/>
              </w:rPr>
              <w:t xml:space="preserve"> prostřednictvím výsadby ovocných stromů a keřů.</w:t>
            </w:r>
            <w:r w:rsidR="00D24700">
              <w:rPr>
                <w:rFonts w:ascii="Calibri Light" w:hAnsi="Calibri Light"/>
                <w:i/>
              </w:rPr>
              <w:t xml:space="preserve"> Cílem je vytvoření odpočinkového místa pro procházky s možností sběru plodů z méně tradičních ovocných stromů a keřů a tím obnovení tradice říčanských sadů a plantáží.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  <w:color w:val="808080" w:themeColor="background1" w:themeShade="80"/>
              </w:rPr>
            </w:pPr>
            <w:r w:rsidRPr="00CF6FBE">
              <w:rPr>
                <w:rFonts w:ascii="Calibri Light" w:hAnsi="Calibri Light"/>
              </w:rPr>
              <w:t xml:space="preserve">ÚROVEŇ ROZPRACOVÁNÍ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 xml:space="preserve">dokumentace - 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p</w:t>
            </w:r>
            <w:r>
              <w:rPr>
                <w:rFonts w:ascii="Calibri Light" w:hAnsi="Calibri Light"/>
                <w:color w:val="808080" w:themeColor="background1" w:themeShade="80"/>
              </w:rPr>
              <w:t>ouze text/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studie</w:t>
            </w:r>
            <w:r>
              <w:rPr>
                <w:rFonts w:ascii="Calibri Light" w:hAnsi="Calibri Light"/>
                <w:color w:val="808080" w:themeColor="background1" w:themeShade="80"/>
              </w:rPr>
              <w:t>/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>stavební povolení</w:t>
            </w:r>
            <w:r>
              <w:rPr>
                <w:rFonts w:ascii="Calibri Light" w:hAnsi="Calibri Light"/>
                <w:color w:val="808080" w:themeColor="background1" w:themeShade="80"/>
              </w:rPr>
              <w:t>…</w:t>
            </w:r>
          </w:p>
        </w:tc>
      </w:tr>
      <w:tr w:rsidR="0084149D" w:rsidRPr="00CF6FBE" w:rsidTr="00232DC4">
        <w:trPr>
          <w:trHeight w:val="425"/>
        </w:trPr>
        <w:tc>
          <w:tcPr>
            <w:tcW w:w="9639" w:type="dxa"/>
            <w:gridSpan w:val="3"/>
          </w:tcPr>
          <w:p w:rsidR="0084149D" w:rsidRPr="007110A9" w:rsidRDefault="00845B90" w:rsidP="00D26A7E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Projekt </w:t>
            </w:r>
            <w:r w:rsidR="009934D4">
              <w:rPr>
                <w:rFonts w:ascii="Calibri Light" w:hAnsi="Calibri Light"/>
                <w:i/>
              </w:rPr>
              <w:t>je</w:t>
            </w:r>
            <w:r>
              <w:rPr>
                <w:rFonts w:ascii="Calibri Light" w:hAnsi="Calibri Light"/>
                <w:i/>
              </w:rPr>
              <w:t xml:space="preserve"> zpracov</w:t>
            </w:r>
            <w:r w:rsidR="00E32851">
              <w:rPr>
                <w:rFonts w:ascii="Calibri Light" w:hAnsi="Calibri Light"/>
                <w:i/>
              </w:rPr>
              <w:t>án formou text</w:t>
            </w:r>
            <w:r w:rsidR="00E603E5">
              <w:rPr>
                <w:rFonts w:ascii="Calibri Light" w:hAnsi="Calibri Light"/>
                <w:i/>
              </w:rPr>
              <w:t>u</w:t>
            </w:r>
            <w:r w:rsidR="006B359C">
              <w:rPr>
                <w:rFonts w:ascii="Calibri Light" w:hAnsi="Calibri Light"/>
                <w:i/>
              </w:rPr>
              <w:t xml:space="preserve"> </w:t>
            </w:r>
            <w:r w:rsidR="00B94B51">
              <w:rPr>
                <w:rFonts w:ascii="Calibri Light" w:hAnsi="Calibri Light"/>
                <w:i/>
              </w:rPr>
              <w:t xml:space="preserve">a </w:t>
            </w:r>
            <w:r w:rsidR="009934D4">
              <w:rPr>
                <w:rFonts w:ascii="Calibri Light" w:hAnsi="Calibri Light"/>
                <w:i/>
              </w:rPr>
              <w:t xml:space="preserve">předběžného </w:t>
            </w:r>
            <w:r w:rsidR="00B94B51">
              <w:rPr>
                <w:rFonts w:ascii="Calibri Light" w:hAnsi="Calibri Light"/>
                <w:i/>
              </w:rPr>
              <w:t>finančního rozpočtu.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SOULAD S</w:t>
            </w:r>
            <w:r>
              <w:rPr>
                <w:rFonts w:ascii="Calibri Light" w:hAnsi="Calibri Light"/>
              </w:rPr>
              <w:t xml:space="preserve"> ÚPD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 w:rsidRPr="007110A9">
              <w:rPr>
                <w:rFonts w:ascii="Calibri Light" w:hAnsi="Calibri Light"/>
                <w:color w:val="808080" w:themeColor="background1" w:themeShade="80"/>
              </w:rPr>
              <w:t xml:space="preserve"> </w:t>
            </w:r>
            <w:r>
              <w:rPr>
                <w:rFonts w:ascii="Calibri Light" w:hAnsi="Calibri Light"/>
                <w:color w:val="808080" w:themeColor="background1" w:themeShade="80"/>
              </w:rPr>
              <w:t>soulad se záměry v území, územním,</w:t>
            </w:r>
            <w:r w:rsidRPr="00CF6FBE">
              <w:rPr>
                <w:rFonts w:ascii="Calibri Light" w:hAnsi="Calibri Light"/>
                <w:color w:val="808080" w:themeColor="background1" w:themeShade="80"/>
              </w:rPr>
              <w:t xml:space="preserve"> popř. regulačním plánem</w:t>
            </w:r>
          </w:p>
        </w:tc>
      </w:tr>
      <w:tr w:rsidR="0084149D" w:rsidRPr="00CF6FBE" w:rsidTr="00232DC4">
        <w:trPr>
          <w:trHeight w:val="691"/>
        </w:trPr>
        <w:tc>
          <w:tcPr>
            <w:tcW w:w="9639" w:type="dxa"/>
            <w:gridSpan w:val="3"/>
          </w:tcPr>
          <w:p w:rsidR="0084149D" w:rsidRPr="007110A9" w:rsidRDefault="007E7F5A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Okolí rybníku </w:t>
            </w:r>
            <w:proofErr w:type="spellStart"/>
            <w:r>
              <w:rPr>
                <w:rFonts w:ascii="Calibri Light" w:hAnsi="Calibri Light"/>
                <w:i/>
              </w:rPr>
              <w:t>Marván</w:t>
            </w:r>
            <w:r w:rsidR="009934D4">
              <w:rPr>
                <w:rFonts w:ascii="Calibri Light" w:hAnsi="Calibri Light"/>
                <w:i/>
              </w:rPr>
              <w:t>ek</w:t>
            </w:r>
            <w:proofErr w:type="spellEnd"/>
            <w:r>
              <w:rPr>
                <w:rFonts w:ascii="Calibri Light" w:hAnsi="Calibri Light"/>
                <w:i/>
              </w:rPr>
              <w:t xml:space="preserve"> je definované</w:t>
            </w:r>
            <w:r w:rsidR="009934D4">
              <w:rPr>
                <w:rFonts w:ascii="Calibri Light" w:hAnsi="Calibri Light"/>
                <w:i/>
              </w:rPr>
              <w:t xml:space="preserve"> v </w:t>
            </w:r>
            <w:proofErr w:type="gramStart"/>
            <w:r w:rsidR="009934D4">
              <w:rPr>
                <w:rFonts w:ascii="Calibri Light" w:hAnsi="Calibri Light"/>
                <w:i/>
              </w:rPr>
              <w:t>ÚP</w:t>
            </w:r>
            <w:proofErr w:type="gramEnd"/>
            <w:r>
              <w:rPr>
                <w:rFonts w:ascii="Calibri Light" w:hAnsi="Calibri Light"/>
                <w:i/>
              </w:rPr>
              <w:t xml:space="preserve"> jako krajinný park, tudíž výsadba ovocných stromů a keřů je v souladu s ÚP.</w:t>
            </w:r>
          </w:p>
        </w:tc>
      </w:tr>
      <w:tr w:rsidR="0084149D" w:rsidRPr="00CF6FBE" w:rsidTr="00640C68">
        <w:trPr>
          <w:trHeight w:val="222"/>
        </w:trPr>
        <w:tc>
          <w:tcPr>
            <w:tcW w:w="9639" w:type="dxa"/>
            <w:gridSpan w:val="3"/>
          </w:tcPr>
          <w:p w:rsidR="0084149D" w:rsidRDefault="0084149D" w:rsidP="0084149D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</w:rPr>
              <w:t xml:space="preserve">VLASTNICKÉ VZTAHY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majetkoprávní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vztahy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k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dotčeným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sousedním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stavbám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a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pozemkům</w:t>
            </w:r>
            <w:proofErr w:type="spellEnd"/>
          </w:p>
        </w:tc>
      </w:tr>
      <w:tr w:rsidR="0084149D" w:rsidRPr="00CF6FBE" w:rsidTr="003F3807">
        <w:trPr>
          <w:trHeight w:val="513"/>
        </w:trPr>
        <w:tc>
          <w:tcPr>
            <w:tcW w:w="9639" w:type="dxa"/>
            <w:gridSpan w:val="3"/>
          </w:tcPr>
          <w:p w:rsidR="0084149D" w:rsidRDefault="009934D4" w:rsidP="009934D4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</w:t>
            </w:r>
            <w:r w:rsidR="003877B6">
              <w:rPr>
                <w:rFonts w:ascii="Calibri Light" w:hAnsi="Calibri Light"/>
                <w:i/>
              </w:rPr>
              <w:t>ozemky</w:t>
            </w:r>
            <w:r>
              <w:rPr>
                <w:rFonts w:ascii="Calibri Light" w:hAnsi="Calibri Light"/>
                <w:i/>
              </w:rPr>
              <w:t xml:space="preserve"> na nichž je záměr umístěn</w:t>
            </w:r>
            <w:r w:rsidR="00EA6649">
              <w:rPr>
                <w:rFonts w:ascii="Calibri Light" w:hAnsi="Calibri Light"/>
                <w:i/>
              </w:rPr>
              <w:t xml:space="preserve"> v</w:t>
            </w:r>
            <w:bookmarkStart w:id="0" w:name="_GoBack"/>
            <w:bookmarkEnd w:id="0"/>
            <w:r w:rsidR="003F3807">
              <w:rPr>
                <w:rFonts w:ascii="Calibri Light" w:hAnsi="Calibri Light"/>
                <w:i/>
              </w:rPr>
              <w:t xml:space="preserve"> k. </w:t>
            </w:r>
            <w:proofErr w:type="spellStart"/>
            <w:r w:rsidR="003F3807">
              <w:rPr>
                <w:rFonts w:ascii="Calibri Light" w:hAnsi="Calibri Light"/>
                <w:i/>
              </w:rPr>
              <w:t>ú.</w:t>
            </w:r>
            <w:proofErr w:type="spellEnd"/>
            <w:r w:rsidR="003F3807">
              <w:rPr>
                <w:rFonts w:ascii="Calibri Light" w:hAnsi="Calibri Light"/>
                <w:i/>
              </w:rPr>
              <w:t xml:space="preserve"> Říčany u </w:t>
            </w:r>
            <w:proofErr w:type="gramStart"/>
            <w:r w:rsidR="003F3807">
              <w:rPr>
                <w:rFonts w:ascii="Calibri Light" w:hAnsi="Calibri Light"/>
                <w:i/>
              </w:rPr>
              <w:t xml:space="preserve">Prahy, </w:t>
            </w:r>
            <w:r w:rsidR="003877B6">
              <w:rPr>
                <w:rFonts w:ascii="Calibri Light" w:hAnsi="Calibri Light"/>
                <w:i/>
              </w:rPr>
              <w:t xml:space="preserve"> 278</w:t>
            </w:r>
            <w:proofErr w:type="gramEnd"/>
            <w:r w:rsidR="003F3807">
              <w:rPr>
                <w:rFonts w:ascii="Calibri Light" w:hAnsi="Calibri Light"/>
                <w:i/>
              </w:rPr>
              <w:t>,</w:t>
            </w:r>
            <w:r w:rsidR="003877B6">
              <w:rPr>
                <w:rFonts w:ascii="Calibri Light" w:hAnsi="Calibri Light"/>
                <w:i/>
              </w:rPr>
              <w:t xml:space="preserve"> 287/ 1</w:t>
            </w:r>
            <w:r w:rsidR="003F3807">
              <w:rPr>
                <w:rFonts w:ascii="Calibri Light" w:hAnsi="Calibri Light"/>
                <w:i/>
              </w:rPr>
              <w:t xml:space="preserve">, </w:t>
            </w:r>
            <w:r w:rsidR="003877B6">
              <w:rPr>
                <w:rFonts w:ascii="Calibri Light" w:hAnsi="Calibri Light"/>
                <w:i/>
              </w:rPr>
              <w:t>501 jsou</w:t>
            </w:r>
            <w:r w:rsidR="00232DC4">
              <w:rPr>
                <w:rFonts w:ascii="Calibri Light" w:hAnsi="Calibri Light"/>
                <w:i/>
              </w:rPr>
              <w:t xml:space="preserve"> v majetku města.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PŘEDPOKLÁDANÝ HMG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zpracování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PD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projednání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veřejná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zakázka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–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realizace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relativních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termíny</w:t>
            </w:r>
            <w:proofErr w:type="spellEnd"/>
          </w:p>
        </w:tc>
      </w:tr>
      <w:tr w:rsidR="0084149D" w:rsidRPr="005001E6" w:rsidTr="00232DC4">
        <w:trPr>
          <w:trHeight w:val="1043"/>
        </w:trPr>
        <w:tc>
          <w:tcPr>
            <w:tcW w:w="9639" w:type="dxa"/>
            <w:gridSpan w:val="3"/>
          </w:tcPr>
          <w:p w:rsidR="00AA5183" w:rsidRDefault="003877B6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Projekt</w:t>
            </w:r>
            <w:r w:rsidR="009934D4">
              <w:rPr>
                <w:rFonts w:ascii="Calibri Light" w:hAnsi="Calibri Light"/>
                <w:i/>
              </w:rPr>
              <w:t xml:space="preserve"> výsadby</w:t>
            </w:r>
            <w:r w:rsidR="003F3807">
              <w:rPr>
                <w:rFonts w:ascii="Calibri Light" w:hAnsi="Calibri Light"/>
                <w:i/>
              </w:rPr>
              <w:t xml:space="preserve"> –</w:t>
            </w:r>
            <w:r>
              <w:rPr>
                <w:rFonts w:ascii="Calibri Light" w:hAnsi="Calibri Light"/>
                <w:i/>
              </w:rPr>
              <w:t xml:space="preserve"> 2</w:t>
            </w:r>
            <w:r w:rsidR="003F3807">
              <w:rPr>
                <w:rFonts w:ascii="Calibri Light" w:hAnsi="Calibri Light"/>
                <w:i/>
              </w:rPr>
              <w:t xml:space="preserve"> měsíce</w:t>
            </w:r>
          </w:p>
          <w:p w:rsidR="003877B6" w:rsidRDefault="003877B6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Veřejná zakázka </w:t>
            </w:r>
            <w:r w:rsidR="009934D4">
              <w:rPr>
                <w:rFonts w:ascii="Calibri Light" w:hAnsi="Calibri Light"/>
                <w:i/>
              </w:rPr>
              <w:t xml:space="preserve">na zhotovitele </w:t>
            </w:r>
            <w:r w:rsidR="003F3807">
              <w:rPr>
                <w:rFonts w:ascii="Calibri Light" w:hAnsi="Calibri Light"/>
                <w:i/>
              </w:rPr>
              <w:t xml:space="preserve">– </w:t>
            </w:r>
            <w:r>
              <w:rPr>
                <w:rFonts w:ascii="Calibri Light" w:hAnsi="Calibri Light"/>
                <w:i/>
              </w:rPr>
              <w:t>2</w:t>
            </w:r>
            <w:r w:rsidR="003F3807">
              <w:rPr>
                <w:rFonts w:ascii="Calibri Light" w:hAnsi="Calibri Light"/>
                <w:i/>
              </w:rPr>
              <w:t xml:space="preserve"> měsíce</w:t>
            </w:r>
          </w:p>
          <w:p w:rsidR="003877B6" w:rsidRDefault="003877B6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 xml:space="preserve">Realizace </w:t>
            </w:r>
            <w:r w:rsidR="003F3807">
              <w:rPr>
                <w:rFonts w:ascii="Calibri Light" w:hAnsi="Calibri Light"/>
                <w:i/>
              </w:rPr>
              <w:t xml:space="preserve">– </w:t>
            </w:r>
            <w:r w:rsidR="00390B4A">
              <w:rPr>
                <w:rFonts w:ascii="Calibri Light" w:hAnsi="Calibri Light"/>
                <w:i/>
              </w:rPr>
              <w:t>2</w:t>
            </w:r>
            <w:r w:rsidR="003F3807">
              <w:rPr>
                <w:rFonts w:ascii="Calibri Light" w:hAnsi="Calibri Light"/>
                <w:i/>
              </w:rPr>
              <w:t xml:space="preserve"> měsíce</w:t>
            </w:r>
          </w:p>
          <w:p w:rsidR="003877B6" w:rsidRPr="00E76D10" w:rsidRDefault="003877B6" w:rsidP="00E76D10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OMEZUJÍCÍ SKUTEČNOSTI, KOLIZE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</w:p>
        </w:tc>
      </w:tr>
      <w:tr w:rsidR="0084149D" w:rsidRPr="00CF6FBE" w:rsidTr="004F07A5">
        <w:trPr>
          <w:trHeight w:val="699"/>
        </w:trPr>
        <w:tc>
          <w:tcPr>
            <w:tcW w:w="9639" w:type="dxa"/>
            <w:gridSpan w:val="3"/>
          </w:tcPr>
          <w:p w:rsidR="00E76D10" w:rsidRPr="007110A9" w:rsidRDefault="003877B6" w:rsidP="00E76D10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Rozsah a typ výsadeb je nutné přizpůsobit velikosti vybraného pozemku. Oplocen</w:t>
            </w:r>
            <w:r w:rsidR="009934D4">
              <w:rPr>
                <w:rFonts w:ascii="Calibri Light" w:hAnsi="Calibri Light"/>
                <w:i/>
              </w:rPr>
              <w:t>í</w:t>
            </w:r>
            <w:r>
              <w:rPr>
                <w:rFonts w:ascii="Calibri Light" w:hAnsi="Calibri Light"/>
                <w:i/>
              </w:rPr>
              <w:t xml:space="preserve"> </w:t>
            </w:r>
            <w:r w:rsidR="009934D4">
              <w:rPr>
                <w:rFonts w:ascii="Calibri Light" w:hAnsi="Calibri Light"/>
                <w:i/>
              </w:rPr>
              <w:t xml:space="preserve">je </w:t>
            </w:r>
            <w:r>
              <w:rPr>
                <w:rFonts w:ascii="Calibri Light" w:hAnsi="Calibri Light"/>
                <w:i/>
              </w:rPr>
              <w:t>možné pouze dočasnou lesnickou oplocenkou na 5 let.</w:t>
            </w:r>
          </w:p>
        </w:tc>
      </w:tr>
      <w:tr w:rsidR="0084149D" w:rsidRPr="00CF6FBE" w:rsidTr="00CF6FBE">
        <w:tc>
          <w:tcPr>
            <w:tcW w:w="9639" w:type="dxa"/>
            <w:gridSpan w:val="3"/>
          </w:tcPr>
          <w:p w:rsidR="0084149D" w:rsidRPr="00CF6FBE" w:rsidRDefault="0084149D" w:rsidP="0084149D">
            <w:pPr>
              <w:rPr>
                <w:rFonts w:ascii="Calibri Light" w:hAnsi="Calibri Light"/>
              </w:rPr>
            </w:pPr>
            <w:r w:rsidRPr="00CF6FBE">
              <w:rPr>
                <w:rFonts w:ascii="Calibri Light" w:hAnsi="Calibri Light"/>
              </w:rPr>
              <w:t>KVALIFIKOVANÉ POSOUZENÍ NÁKLADŮ</w:t>
            </w:r>
            <w:r>
              <w:rPr>
                <w:rFonts w:ascii="Calibri Light" w:hAnsi="Calibri Light"/>
              </w:rPr>
              <w:t xml:space="preserve"> </w:t>
            </w:r>
            <w:r w:rsidRPr="007110A9">
              <w:rPr>
                <w:rFonts w:ascii="Calibri Light" w:hAnsi="Calibri Light"/>
                <w:color w:val="808080" w:themeColor="background1" w:themeShade="80"/>
                <w:lang w:val="en-US"/>
              </w:rPr>
              <w:t>|</w:t>
            </w:r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potřebných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popř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.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souvisejících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s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řádnou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realizací</w:t>
            </w:r>
            <w:proofErr w:type="spellEnd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808080" w:themeColor="background1" w:themeShade="80"/>
                <w:lang w:val="en-US"/>
              </w:rPr>
              <w:t>projektu</w:t>
            </w:r>
            <w:proofErr w:type="spellEnd"/>
          </w:p>
        </w:tc>
      </w:tr>
      <w:tr w:rsidR="0084149D" w:rsidRPr="00CF6FBE" w:rsidTr="004F07A5">
        <w:trPr>
          <w:trHeight w:val="1980"/>
        </w:trPr>
        <w:tc>
          <w:tcPr>
            <w:tcW w:w="9639" w:type="dxa"/>
            <w:gridSpan w:val="3"/>
          </w:tcPr>
          <w:p w:rsidR="008F7214" w:rsidRPr="008F7214" w:rsidRDefault="008F7214" w:rsidP="006B359C">
            <w:pPr>
              <w:rPr>
                <w:rFonts w:ascii="Calibri Light" w:hAnsi="Calibri Light"/>
                <w:b/>
                <w:i/>
              </w:rPr>
            </w:pPr>
            <w:r w:rsidRPr="008F7214">
              <w:rPr>
                <w:rFonts w:ascii="Calibri Light" w:hAnsi="Calibri Light"/>
                <w:b/>
                <w:i/>
              </w:rPr>
              <w:t>Náklady spojené s výsadbou:</w:t>
            </w:r>
          </w:p>
          <w:p w:rsidR="00E603E5" w:rsidRPr="008F7214" w:rsidRDefault="00B94B51" w:rsidP="008F7214">
            <w:pPr>
              <w:pStyle w:val="Odstavecseseznamem"/>
              <w:numPr>
                <w:ilvl w:val="0"/>
                <w:numId w:val="4"/>
              </w:numPr>
              <w:rPr>
                <w:rFonts w:ascii="Calibri Light" w:hAnsi="Calibri Light"/>
                <w:i/>
              </w:rPr>
            </w:pPr>
            <w:r w:rsidRPr="008F7214">
              <w:rPr>
                <w:rFonts w:ascii="Calibri Light" w:hAnsi="Calibri Light"/>
                <w:i/>
              </w:rPr>
              <w:t>Cena ovocný strom – 400 Kč/ ks, celkem 13.600 Kč/ 34 ks</w:t>
            </w:r>
          </w:p>
          <w:p w:rsidR="00B94B51" w:rsidRPr="008F7214" w:rsidRDefault="00B94B51" w:rsidP="008F7214">
            <w:pPr>
              <w:pStyle w:val="Odstavecseseznamem"/>
              <w:numPr>
                <w:ilvl w:val="0"/>
                <w:numId w:val="4"/>
              </w:numPr>
              <w:rPr>
                <w:rFonts w:ascii="Calibri Light" w:hAnsi="Calibri Light"/>
                <w:i/>
              </w:rPr>
            </w:pPr>
            <w:r w:rsidRPr="008F7214">
              <w:rPr>
                <w:rFonts w:ascii="Calibri Light" w:hAnsi="Calibri Light"/>
                <w:i/>
              </w:rPr>
              <w:t>Výsadba</w:t>
            </w:r>
            <w:r w:rsidR="004F07A5" w:rsidRPr="008F7214">
              <w:rPr>
                <w:rFonts w:ascii="Calibri Light" w:hAnsi="Calibri Light"/>
                <w:i/>
              </w:rPr>
              <w:t xml:space="preserve"> stromu</w:t>
            </w:r>
            <w:r w:rsidRPr="008F7214">
              <w:rPr>
                <w:rFonts w:ascii="Calibri Light" w:hAnsi="Calibri Light"/>
                <w:i/>
              </w:rPr>
              <w:t xml:space="preserve"> </w:t>
            </w:r>
            <w:r w:rsidR="004F07A5" w:rsidRPr="008F7214">
              <w:rPr>
                <w:rFonts w:ascii="Calibri Light" w:hAnsi="Calibri Light"/>
                <w:i/>
              </w:rPr>
              <w:t>–</w:t>
            </w:r>
            <w:r w:rsidRPr="008F7214">
              <w:rPr>
                <w:rFonts w:ascii="Calibri Light" w:hAnsi="Calibri Light"/>
                <w:i/>
              </w:rPr>
              <w:t xml:space="preserve"> </w:t>
            </w:r>
            <w:r w:rsidR="004F07A5" w:rsidRPr="008F7214">
              <w:rPr>
                <w:rFonts w:ascii="Calibri Light" w:hAnsi="Calibri Light"/>
                <w:i/>
              </w:rPr>
              <w:t>500 Kč / ks, celkem 17.000 Kč</w:t>
            </w:r>
          </w:p>
          <w:p w:rsidR="004F07A5" w:rsidRPr="008F7214" w:rsidRDefault="004F07A5" w:rsidP="008F7214">
            <w:pPr>
              <w:pStyle w:val="Odstavecseseznamem"/>
              <w:numPr>
                <w:ilvl w:val="0"/>
                <w:numId w:val="4"/>
              </w:numPr>
              <w:rPr>
                <w:rFonts w:ascii="Calibri Light" w:hAnsi="Calibri Light"/>
                <w:i/>
              </w:rPr>
            </w:pPr>
            <w:r w:rsidRPr="008F7214">
              <w:rPr>
                <w:rFonts w:ascii="Calibri Light" w:hAnsi="Calibri Light"/>
                <w:i/>
              </w:rPr>
              <w:t>Cena za ovocný keř – 65 Kč/ks, celkem 58.500 Kč/ 900ks</w:t>
            </w:r>
          </w:p>
          <w:p w:rsidR="004F07A5" w:rsidRDefault="004F07A5" w:rsidP="008F7214">
            <w:pPr>
              <w:pStyle w:val="Odstavecseseznamem"/>
              <w:numPr>
                <w:ilvl w:val="0"/>
                <w:numId w:val="4"/>
              </w:numPr>
              <w:rPr>
                <w:rFonts w:ascii="Calibri Light" w:hAnsi="Calibri Light"/>
                <w:i/>
              </w:rPr>
            </w:pPr>
            <w:r w:rsidRPr="008F7214">
              <w:rPr>
                <w:rFonts w:ascii="Calibri Light" w:hAnsi="Calibri Light"/>
                <w:i/>
              </w:rPr>
              <w:t>Výsadba keře – 150 Kč /ks, celkem 135.000 Kč</w:t>
            </w:r>
          </w:p>
          <w:p w:rsidR="008F7214" w:rsidRPr="008F7214" w:rsidRDefault="008F7214" w:rsidP="008F7214">
            <w:pPr>
              <w:rPr>
                <w:rFonts w:ascii="Calibri Light" w:hAnsi="Calibri Light"/>
                <w:b/>
                <w:i/>
              </w:rPr>
            </w:pPr>
            <w:r w:rsidRPr="008F7214">
              <w:rPr>
                <w:rFonts w:ascii="Calibri Light" w:hAnsi="Calibri Light"/>
                <w:b/>
                <w:i/>
              </w:rPr>
              <w:t>Náklady spojené s údržbou sadu – zalévání, sekání…</w:t>
            </w:r>
          </w:p>
          <w:p w:rsidR="004F07A5" w:rsidRPr="008F7214" w:rsidRDefault="004F07A5" w:rsidP="008F7214">
            <w:pPr>
              <w:pStyle w:val="Odstavecseseznamem"/>
              <w:numPr>
                <w:ilvl w:val="0"/>
                <w:numId w:val="4"/>
              </w:numPr>
              <w:rPr>
                <w:rFonts w:ascii="Calibri Light" w:hAnsi="Calibri Light"/>
                <w:i/>
              </w:rPr>
            </w:pPr>
            <w:r w:rsidRPr="008F7214">
              <w:rPr>
                <w:rFonts w:ascii="Calibri Light" w:hAnsi="Calibri Light"/>
                <w:i/>
              </w:rPr>
              <w:t>Zalévání v prvním roce – 120.000 Kč</w:t>
            </w:r>
          </w:p>
          <w:p w:rsidR="004F07A5" w:rsidRPr="008F7214" w:rsidRDefault="004F07A5" w:rsidP="008F7214">
            <w:pPr>
              <w:pStyle w:val="Odstavecseseznamem"/>
              <w:numPr>
                <w:ilvl w:val="0"/>
                <w:numId w:val="4"/>
              </w:numPr>
              <w:rPr>
                <w:rFonts w:ascii="Calibri Light" w:hAnsi="Calibri Light"/>
                <w:i/>
              </w:rPr>
            </w:pPr>
            <w:r w:rsidRPr="008F7214">
              <w:rPr>
                <w:rFonts w:ascii="Calibri Light" w:hAnsi="Calibri Light"/>
                <w:i/>
              </w:rPr>
              <w:t>Sekání trávy 3-4x ročně  - 60.000 Kč (možná dobrovolníci), 5 let sekání – 300.000 Kč</w:t>
            </w:r>
          </w:p>
          <w:p w:rsidR="004F07A5" w:rsidRDefault="004F07A5" w:rsidP="006B359C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Celkové náklady – 644.100 Kč</w:t>
            </w:r>
          </w:p>
          <w:p w:rsidR="004F07A5" w:rsidRPr="00E96D7A" w:rsidRDefault="004F07A5" w:rsidP="006B359C">
            <w:pPr>
              <w:rPr>
                <w:rFonts w:ascii="Calibri Light" w:hAnsi="Calibri Light"/>
                <w:i/>
                <w:sz w:val="16"/>
              </w:rPr>
            </w:pPr>
          </w:p>
          <w:p w:rsidR="004F07A5" w:rsidRDefault="003877B6" w:rsidP="006B359C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Předpokládané náklady</w:t>
            </w:r>
            <w:r w:rsidR="009934D4">
              <w:rPr>
                <w:rFonts w:ascii="Calibri Light" w:hAnsi="Calibri Light"/>
                <w:i/>
              </w:rPr>
              <w:t xml:space="preserve"> spojené s výsadbou budou</w:t>
            </w:r>
            <w:r>
              <w:rPr>
                <w:rFonts w:ascii="Calibri Light" w:hAnsi="Calibri Light"/>
                <w:i/>
              </w:rPr>
              <w:t xml:space="preserve"> do 500</w:t>
            </w:r>
            <w:r w:rsidR="003F3807">
              <w:rPr>
                <w:rFonts w:ascii="Calibri Light" w:hAnsi="Calibri Light"/>
                <w:i/>
              </w:rPr>
              <w:t>.000 Kč</w:t>
            </w:r>
            <w:r w:rsidR="009934D4">
              <w:rPr>
                <w:rFonts w:ascii="Calibri Light" w:hAnsi="Calibri Light"/>
                <w:i/>
              </w:rPr>
              <w:t>. K částečné úspoře dojde výběrem zhotovitele veřejnou zakázkou. Záleží také</w:t>
            </w:r>
            <w:r>
              <w:rPr>
                <w:rFonts w:ascii="Calibri Light" w:hAnsi="Calibri Light"/>
                <w:i/>
              </w:rPr>
              <w:t xml:space="preserve"> na výběru konkrétního pozemku a konkrétních výsadeb.</w:t>
            </w:r>
          </w:p>
          <w:p w:rsidR="00B94B51" w:rsidRDefault="00907253" w:rsidP="00390B4A">
            <w:pPr>
              <w:rPr>
                <w:rFonts w:ascii="Calibri Light" w:hAnsi="Calibri Light"/>
                <w:i/>
              </w:rPr>
            </w:pPr>
            <w:r>
              <w:rPr>
                <w:rFonts w:ascii="Calibri Light" w:hAnsi="Calibri Light"/>
                <w:i/>
              </w:rPr>
              <w:t>Skutečná cena bude přizpůsobená konkrétn</w:t>
            </w:r>
            <w:r w:rsidR="003F3807">
              <w:rPr>
                <w:rFonts w:ascii="Calibri Light" w:hAnsi="Calibri Light"/>
                <w:i/>
              </w:rPr>
              <w:t>í</w:t>
            </w:r>
            <w:r>
              <w:rPr>
                <w:rFonts w:ascii="Calibri Light" w:hAnsi="Calibri Light"/>
                <w:i/>
              </w:rPr>
              <w:t xml:space="preserve">mu pozemku a návrhu. </w:t>
            </w:r>
          </w:p>
          <w:p w:rsidR="00E96D7A" w:rsidRPr="00845B90" w:rsidRDefault="00E96D7A" w:rsidP="00390B4A">
            <w:pPr>
              <w:rPr>
                <w:rFonts w:ascii="Calibri Light" w:hAnsi="Calibri Light"/>
                <w:i/>
              </w:rPr>
            </w:pPr>
          </w:p>
        </w:tc>
      </w:tr>
      <w:tr w:rsidR="0084149D" w:rsidRPr="00CF6FBE" w:rsidTr="00640C68">
        <w:trPr>
          <w:trHeight w:val="279"/>
        </w:trPr>
        <w:tc>
          <w:tcPr>
            <w:tcW w:w="9639" w:type="dxa"/>
            <w:gridSpan w:val="3"/>
            <w:tcBorders>
              <w:top w:val="dotted" w:sz="4" w:space="0" w:color="auto"/>
              <w:bottom w:val="nil"/>
            </w:tcBorders>
          </w:tcPr>
          <w:p w:rsidR="0084149D" w:rsidRDefault="0084149D" w:rsidP="0084149D">
            <w:r>
              <w:rPr>
                <w:rFonts w:ascii="Calibri Light" w:hAnsi="Calibri Light"/>
              </w:rPr>
              <w:t>STANOVISKO OSM</w:t>
            </w:r>
          </w:p>
        </w:tc>
      </w:tr>
      <w:tr w:rsidR="0084149D" w:rsidRPr="00CF6FBE" w:rsidTr="00E96D7A">
        <w:trPr>
          <w:trHeight w:val="879"/>
        </w:trPr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E96D7A" w:rsidRDefault="00157D10" w:rsidP="00157D10">
            <w:pPr>
              <w:rPr>
                <w:rFonts w:ascii="Calibri Light" w:hAnsi="Calibri Light"/>
                <w:b/>
                <w:i/>
              </w:rPr>
            </w:pPr>
            <w:r w:rsidRPr="00157D10">
              <w:rPr>
                <w:rFonts w:ascii="Calibri Light" w:hAnsi="Calibri Light"/>
                <w:b/>
                <w:i/>
              </w:rPr>
              <w:t>Vzhledem k tomu, že na výsadbu ovocných stromů v navržené lokalitě byla již získána dotace a výsadba se bude realizovat, navrhovatel od svého projektu odstoupil.</w:t>
            </w:r>
          </w:p>
        </w:tc>
      </w:tr>
      <w:tr w:rsidR="006C5030" w:rsidRPr="006C5030" w:rsidTr="00640C68">
        <w:tc>
          <w:tcPr>
            <w:tcW w:w="9639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4149D" w:rsidRPr="006C5030" w:rsidRDefault="0084149D" w:rsidP="0084149D">
            <w:pPr>
              <w:rPr>
                <w:rFonts w:ascii="Calibri Light" w:hAnsi="Calibri Light"/>
                <w:color w:val="000000" w:themeColor="text1"/>
              </w:rPr>
            </w:pPr>
            <w:r w:rsidRPr="006C5030">
              <w:rPr>
                <w:rFonts w:ascii="Calibri Light" w:hAnsi="Calibri Light"/>
                <w:color w:val="000000" w:themeColor="text1"/>
              </w:rPr>
              <w:t>ZPRACOVAL</w:t>
            </w:r>
          </w:p>
        </w:tc>
      </w:tr>
    </w:tbl>
    <w:p w:rsidR="009934D4" w:rsidRPr="006C5030" w:rsidRDefault="009934D4" w:rsidP="00232DC4">
      <w:pPr>
        <w:pStyle w:val="Bezmezer"/>
        <w:rPr>
          <w:rFonts w:ascii="Calibri Light" w:hAnsi="Calibri Light" w:cs="Calibri Light"/>
          <w:color w:val="000000" w:themeColor="text1"/>
        </w:rPr>
      </w:pPr>
      <w:r w:rsidRPr="006C5030">
        <w:rPr>
          <w:rFonts w:ascii="Calibri Light" w:hAnsi="Calibri Light" w:cs="Calibri Light"/>
          <w:color w:val="000000" w:themeColor="text1"/>
        </w:rPr>
        <w:t>Tereza Štěpánková</w:t>
      </w:r>
    </w:p>
    <w:p w:rsidR="007D04F1" w:rsidRPr="006C5030" w:rsidRDefault="009934D4" w:rsidP="00232DC4">
      <w:pPr>
        <w:pStyle w:val="Bezmezer"/>
        <w:rPr>
          <w:rFonts w:ascii="Calibri Light" w:hAnsi="Calibri Light"/>
          <w:color w:val="000000" w:themeColor="text1"/>
        </w:rPr>
      </w:pPr>
      <w:r w:rsidRPr="006C5030">
        <w:rPr>
          <w:rFonts w:ascii="Calibri Light" w:hAnsi="Calibri Light" w:cs="Calibri Light"/>
          <w:color w:val="000000" w:themeColor="text1"/>
        </w:rPr>
        <w:t xml:space="preserve">Spolupráce: </w:t>
      </w:r>
      <w:r w:rsidR="003F3807" w:rsidRPr="006C5030">
        <w:rPr>
          <w:rFonts w:ascii="Calibri Light" w:hAnsi="Calibri Light" w:cs="Calibri Light"/>
          <w:color w:val="000000" w:themeColor="text1"/>
        </w:rPr>
        <w:t>Mgr. Eva Šebková</w:t>
      </w:r>
      <w:r w:rsidR="00232DC4" w:rsidRPr="006C5030">
        <w:rPr>
          <w:rFonts w:ascii="Calibri Light" w:hAnsi="Calibri Light" w:cs="Calibri Light"/>
          <w:color w:val="000000" w:themeColor="text1"/>
        </w:rPr>
        <w:t xml:space="preserve"> –</w:t>
      </w:r>
      <w:r w:rsidR="00FB247A" w:rsidRPr="006C5030">
        <w:rPr>
          <w:rFonts w:ascii="Calibri Light" w:hAnsi="Calibri Light" w:cs="Calibri Light"/>
          <w:color w:val="000000" w:themeColor="text1"/>
        </w:rPr>
        <w:t xml:space="preserve"> OSM </w:t>
      </w:r>
      <w:r w:rsidR="006C5030" w:rsidRPr="006C5030">
        <w:rPr>
          <w:rFonts w:ascii="Calibri Light" w:hAnsi="Calibri Light" w:cs="Calibri Light"/>
          <w:color w:val="000000" w:themeColor="text1"/>
        </w:rPr>
        <w:t>–</w:t>
      </w:r>
      <w:r w:rsidR="00FB247A" w:rsidRPr="006C5030">
        <w:rPr>
          <w:rFonts w:ascii="Calibri Light" w:hAnsi="Calibri Light" w:cs="Calibri Light"/>
          <w:color w:val="000000" w:themeColor="text1"/>
        </w:rPr>
        <w:t xml:space="preserve"> </w:t>
      </w:r>
      <w:r w:rsidR="00232DC4" w:rsidRPr="006C5030">
        <w:rPr>
          <w:rFonts w:ascii="Calibri Light" w:hAnsi="Calibri Light" w:cs="Calibri Light"/>
          <w:color w:val="000000" w:themeColor="text1"/>
        </w:rPr>
        <w:t>OTS</w:t>
      </w:r>
      <w:r w:rsidR="006C5030" w:rsidRPr="006C5030">
        <w:rPr>
          <w:rFonts w:ascii="Calibri Light" w:hAnsi="Calibri Light" w:cs="Calibri Light"/>
          <w:color w:val="000000" w:themeColor="text1"/>
        </w:rPr>
        <w:t xml:space="preserve"> </w:t>
      </w:r>
    </w:p>
    <w:sectPr w:rsidR="007D04F1" w:rsidRPr="006C5030" w:rsidSect="004F07A5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6FD2"/>
    <w:multiLevelType w:val="hybridMultilevel"/>
    <w:tmpl w:val="08808AE8"/>
    <w:lvl w:ilvl="0" w:tplc="6AF4794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597B47"/>
    <w:multiLevelType w:val="hybridMultilevel"/>
    <w:tmpl w:val="6CE89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241D5"/>
    <w:multiLevelType w:val="hybridMultilevel"/>
    <w:tmpl w:val="CD62C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0933BF"/>
    <w:multiLevelType w:val="hybridMultilevel"/>
    <w:tmpl w:val="240C6BD8"/>
    <w:lvl w:ilvl="0" w:tplc="10B43CBA">
      <w:start w:val="1"/>
      <w:numFmt w:val="bullet"/>
      <w:lvlText w:val="­"/>
      <w:lvlJc w:val="left"/>
      <w:pPr>
        <w:ind w:left="10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3B"/>
    <w:rsid w:val="000774E5"/>
    <w:rsid w:val="0008724F"/>
    <w:rsid w:val="00157D10"/>
    <w:rsid w:val="001A51FC"/>
    <w:rsid w:val="00232DC4"/>
    <w:rsid w:val="00294878"/>
    <w:rsid w:val="002A68FB"/>
    <w:rsid w:val="002D0180"/>
    <w:rsid w:val="002E12CD"/>
    <w:rsid w:val="00322F3F"/>
    <w:rsid w:val="0037445D"/>
    <w:rsid w:val="00375474"/>
    <w:rsid w:val="003821B2"/>
    <w:rsid w:val="003877B6"/>
    <w:rsid w:val="00390B4A"/>
    <w:rsid w:val="003A5E37"/>
    <w:rsid w:val="003B2F70"/>
    <w:rsid w:val="003F3807"/>
    <w:rsid w:val="00410DF3"/>
    <w:rsid w:val="00445D87"/>
    <w:rsid w:val="00460E58"/>
    <w:rsid w:val="00461081"/>
    <w:rsid w:val="004703BA"/>
    <w:rsid w:val="004F07A5"/>
    <w:rsid w:val="004F7EC1"/>
    <w:rsid w:val="005001E6"/>
    <w:rsid w:val="00605CF5"/>
    <w:rsid w:val="00640C68"/>
    <w:rsid w:val="006653C3"/>
    <w:rsid w:val="00665A3B"/>
    <w:rsid w:val="00666EEA"/>
    <w:rsid w:val="00674CD2"/>
    <w:rsid w:val="006B359C"/>
    <w:rsid w:val="006C4C95"/>
    <w:rsid w:val="006C5030"/>
    <w:rsid w:val="006F034A"/>
    <w:rsid w:val="007110A9"/>
    <w:rsid w:val="00720DB6"/>
    <w:rsid w:val="007518F2"/>
    <w:rsid w:val="00753C6A"/>
    <w:rsid w:val="00761BEF"/>
    <w:rsid w:val="007C2AEF"/>
    <w:rsid w:val="007D04F1"/>
    <w:rsid w:val="007E7F5A"/>
    <w:rsid w:val="0084149D"/>
    <w:rsid w:val="00845B90"/>
    <w:rsid w:val="008A317B"/>
    <w:rsid w:val="008F7214"/>
    <w:rsid w:val="00907253"/>
    <w:rsid w:val="00913B3F"/>
    <w:rsid w:val="009141FF"/>
    <w:rsid w:val="00923797"/>
    <w:rsid w:val="009320AF"/>
    <w:rsid w:val="009934D4"/>
    <w:rsid w:val="009F61F0"/>
    <w:rsid w:val="00A64682"/>
    <w:rsid w:val="00A80978"/>
    <w:rsid w:val="00A90826"/>
    <w:rsid w:val="00A90A6C"/>
    <w:rsid w:val="00AA5183"/>
    <w:rsid w:val="00AC3247"/>
    <w:rsid w:val="00B41A7E"/>
    <w:rsid w:val="00B44586"/>
    <w:rsid w:val="00B94B51"/>
    <w:rsid w:val="00BF7189"/>
    <w:rsid w:val="00C12495"/>
    <w:rsid w:val="00C52E81"/>
    <w:rsid w:val="00C630D0"/>
    <w:rsid w:val="00C80A68"/>
    <w:rsid w:val="00C874B0"/>
    <w:rsid w:val="00CE0C3F"/>
    <w:rsid w:val="00CF6FBE"/>
    <w:rsid w:val="00D03C4F"/>
    <w:rsid w:val="00D24700"/>
    <w:rsid w:val="00D26A7E"/>
    <w:rsid w:val="00D30A44"/>
    <w:rsid w:val="00D437B8"/>
    <w:rsid w:val="00D91632"/>
    <w:rsid w:val="00DA06C8"/>
    <w:rsid w:val="00DA791D"/>
    <w:rsid w:val="00DC5591"/>
    <w:rsid w:val="00DD0D1C"/>
    <w:rsid w:val="00DD576B"/>
    <w:rsid w:val="00DF17F1"/>
    <w:rsid w:val="00E11D23"/>
    <w:rsid w:val="00E314F1"/>
    <w:rsid w:val="00E32851"/>
    <w:rsid w:val="00E603E5"/>
    <w:rsid w:val="00E76D10"/>
    <w:rsid w:val="00E96D7A"/>
    <w:rsid w:val="00EA6649"/>
    <w:rsid w:val="00EB45F1"/>
    <w:rsid w:val="00ED0678"/>
    <w:rsid w:val="00F13CA1"/>
    <w:rsid w:val="00F15E54"/>
    <w:rsid w:val="00F74197"/>
    <w:rsid w:val="00FB1E30"/>
    <w:rsid w:val="00FB247A"/>
    <w:rsid w:val="00FD22F8"/>
    <w:rsid w:val="00F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934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34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34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34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34D4"/>
    <w:rPr>
      <w:b/>
      <w:bCs/>
      <w:sz w:val="20"/>
      <w:szCs w:val="20"/>
    </w:rPr>
  </w:style>
  <w:style w:type="paragraph" w:styleId="Bezmezer">
    <w:name w:val="No Spacing"/>
    <w:uiPriority w:val="1"/>
    <w:qFormat/>
    <w:rsid w:val="00232D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C95"/>
    <w:pPr>
      <w:ind w:left="720"/>
      <w:contextualSpacing/>
    </w:pPr>
  </w:style>
  <w:style w:type="table" w:styleId="Mkatabulky">
    <w:name w:val="Table Grid"/>
    <w:basedOn w:val="Normlntabulka"/>
    <w:uiPriority w:val="59"/>
    <w:rsid w:val="00CF6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18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934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34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34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34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34D4"/>
    <w:rPr>
      <w:b/>
      <w:bCs/>
      <w:sz w:val="20"/>
      <w:szCs w:val="20"/>
    </w:rPr>
  </w:style>
  <w:style w:type="paragraph" w:styleId="Bezmezer">
    <w:name w:val="No Spacing"/>
    <w:uiPriority w:val="1"/>
    <w:qFormat/>
    <w:rsid w:val="00232D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Štěpánková Alice Ing.</dc:creator>
  <cp:lastModifiedBy>STEP</cp:lastModifiedBy>
  <cp:revision>5</cp:revision>
  <cp:lastPrinted>2017-03-24T07:47:00Z</cp:lastPrinted>
  <dcterms:created xsi:type="dcterms:W3CDTF">2018-03-27T20:52:00Z</dcterms:created>
  <dcterms:modified xsi:type="dcterms:W3CDTF">2018-03-31T21:44:00Z</dcterms:modified>
</cp:coreProperties>
</file>