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8F3C71" w:rsidP="00053438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-331470</wp:posOffset>
            </wp:positionH>
            <wp:positionV relativeFrom="paragraph">
              <wp:posOffset>5715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A10A884" wp14:editId="0C1D8DFF">
            <wp:simplePos x="0" y="0"/>
            <wp:positionH relativeFrom="column">
              <wp:posOffset>4785360</wp:posOffset>
            </wp:positionH>
            <wp:positionV relativeFrom="paragraph">
              <wp:posOffset>-23495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294878">
        <w:rPr>
          <w:rFonts w:ascii="Calibri Light" w:hAnsi="Calibri Light"/>
          <w:sz w:val="46"/>
          <w:szCs w:val="46"/>
        </w:rPr>
        <w:t>6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8F3C71" w:rsidRDefault="00CF6FBE">
      <w:pPr>
        <w:rPr>
          <w:sz w:val="2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8F3C71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8F3C71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8F3C71">
        <w:trPr>
          <w:gridAfter w:val="2"/>
          <w:wAfter w:w="742" w:type="dxa"/>
          <w:trHeight w:val="593"/>
        </w:trPr>
        <w:tc>
          <w:tcPr>
            <w:tcW w:w="8897" w:type="dxa"/>
          </w:tcPr>
          <w:p w:rsidR="00CF6FBE" w:rsidRPr="008F3C71" w:rsidRDefault="00294878">
            <w:pPr>
              <w:rPr>
                <w:rFonts w:cstheme="minorHAnsi"/>
                <w:b/>
                <w:i/>
                <w:sz w:val="24"/>
              </w:rPr>
            </w:pPr>
            <w:r w:rsidRPr="008F3C71">
              <w:rPr>
                <w:rFonts w:cstheme="minorHAnsi"/>
                <w:b/>
                <w:i/>
                <w:sz w:val="24"/>
              </w:rPr>
              <w:t>Rozšíření soustavy vodních ploch ve veřejném parku AIZEN – Japonská zahrada</w:t>
            </w:r>
            <w:r w:rsidR="008F3C71" w:rsidRPr="008F3C71">
              <w:rPr>
                <w:rFonts w:cstheme="minorHAnsi"/>
                <w:b/>
                <w:i/>
                <w:sz w:val="24"/>
              </w:rPr>
              <w:t xml:space="preserve"> / Ing. Jan Kopečný, DrSc., </w:t>
            </w:r>
            <w:proofErr w:type="spellStart"/>
            <w:proofErr w:type="gramStart"/>
            <w:r w:rsidR="008F3C71" w:rsidRPr="008F3C71">
              <w:rPr>
                <w:rFonts w:cstheme="minorHAnsi"/>
                <w:b/>
                <w:i/>
                <w:sz w:val="24"/>
              </w:rPr>
              <w:t>dr.h.</w:t>
            </w:r>
            <w:proofErr w:type="gramEnd"/>
            <w:r w:rsidR="008F3C71" w:rsidRPr="008F3C71">
              <w:rPr>
                <w:rFonts w:cstheme="minorHAnsi"/>
                <w:b/>
                <w:i/>
                <w:sz w:val="24"/>
              </w:rPr>
              <w:t>c</w:t>
            </w:r>
            <w:proofErr w:type="spellEnd"/>
            <w:r w:rsidR="008F3C71" w:rsidRPr="008F3C71">
              <w:rPr>
                <w:rFonts w:cstheme="minorHAnsi"/>
                <w:b/>
                <w:i/>
                <w:sz w:val="24"/>
              </w:rPr>
              <w:t>.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8F3C71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Default="00294878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Rozšíření soustavy vodních ploch v Japonské zahradě v Říčanech formou realizace </w:t>
            </w:r>
            <w:r w:rsidR="00306DB6" w:rsidRPr="00053438">
              <w:rPr>
                <w:rFonts w:ascii="Calibri Light" w:hAnsi="Calibri Light"/>
                <w:i/>
              </w:rPr>
              <w:t>2</w:t>
            </w:r>
            <w:r w:rsidR="00306DB6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jezer</w:t>
            </w:r>
            <w:r w:rsidR="00DD056E">
              <w:rPr>
                <w:rFonts w:ascii="Calibri Light" w:hAnsi="Calibri Light"/>
                <w:i/>
              </w:rPr>
              <w:t xml:space="preserve">, kdy každé má rozlohu 50 </w:t>
            </w:r>
            <w:r w:rsidR="00174014">
              <w:rPr>
                <w:rFonts w:ascii="Calibri Light" w:hAnsi="Calibri Light"/>
                <w:i/>
              </w:rPr>
              <w:t>m</w:t>
            </w:r>
            <w:r w:rsidR="00174014" w:rsidRPr="00174014">
              <w:rPr>
                <w:rFonts w:ascii="Calibri Light" w:hAnsi="Calibri Light"/>
                <w:i/>
                <w:vertAlign w:val="superscript"/>
              </w:rPr>
              <w:t>2</w:t>
            </w:r>
            <w:r w:rsidR="00DD056E">
              <w:rPr>
                <w:rFonts w:ascii="Calibri Light" w:hAnsi="Calibri Light"/>
                <w:i/>
              </w:rPr>
              <w:t xml:space="preserve">. Vrchní jezero </w:t>
            </w:r>
            <w:r w:rsidR="00174014">
              <w:rPr>
                <w:rFonts w:ascii="Calibri Light" w:hAnsi="Calibri Light"/>
                <w:i/>
              </w:rPr>
              <w:t xml:space="preserve">by mělo být formou mokřadu osázeného kosatci s lávkou pro možnost procházení nad jezerem a jeho pozorování, navíc má být přístupno vozíčkářům. Střední </w:t>
            </w:r>
            <w:proofErr w:type="gramStart"/>
            <w:r w:rsidR="00174014">
              <w:rPr>
                <w:rFonts w:ascii="Calibri Light" w:hAnsi="Calibri Light"/>
                <w:i/>
              </w:rPr>
              <w:t xml:space="preserve">jezero </w:t>
            </w:r>
            <w:r w:rsidR="00174014">
              <w:rPr>
                <w:rFonts w:ascii="Calibri Light" w:hAnsi="Calibri Light"/>
                <w:i/>
                <w:vertAlign w:val="superscript"/>
              </w:rPr>
              <w:t xml:space="preserve"> </w:t>
            </w:r>
            <w:r w:rsidR="00174014">
              <w:rPr>
                <w:rFonts w:ascii="Calibri Light" w:hAnsi="Calibri Light"/>
                <w:i/>
              </w:rPr>
              <w:t>by</w:t>
            </w:r>
            <w:proofErr w:type="gramEnd"/>
            <w:r w:rsidR="00174014">
              <w:rPr>
                <w:rFonts w:ascii="Calibri Light" w:hAnsi="Calibri Light"/>
                <w:i/>
              </w:rPr>
              <w:t xml:space="preserve"> vzniklo úpravou a prohloubením stávajícího jezera. Cílem celého projektu je dotvoření příměstské oázy a vytvoření krásného prostředí pro výjimečné veřejné či soukromé akce.</w:t>
            </w:r>
          </w:p>
          <w:p w:rsidR="00174014" w:rsidRPr="00174014" w:rsidRDefault="00174014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DD056E">
        <w:trPr>
          <w:trHeight w:val="505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424D70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ED0678">
              <w:rPr>
                <w:rFonts w:ascii="Calibri Light" w:hAnsi="Calibri Light"/>
                <w:i/>
              </w:rPr>
              <w:t xml:space="preserve"> a vizualizace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DD056E">
        <w:trPr>
          <w:trHeight w:val="701"/>
        </w:trPr>
        <w:tc>
          <w:tcPr>
            <w:tcW w:w="9639" w:type="dxa"/>
            <w:gridSpan w:val="3"/>
          </w:tcPr>
          <w:p w:rsidR="0084149D" w:rsidRPr="007110A9" w:rsidRDefault="00DD056E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projektu na pozemcích </w:t>
            </w:r>
            <w:r w:rsidR="00554957">
              <w:rPr>
                <w:rFonts w:ascii="Calibri Light" w:hAnsi="Calibri Light"/>
                <w:i/>
              </w:rPr>
              <w:t xml:space="preserve">v </w:t>
            </w:r>
            <w:r>
              <w:rPr>
                <w:rFonts w:ascii="Calibri Light" w:hAnsi="Calibri Light"/>
                <w:i/>
              </w:rPr>
              <w:t xml:space="preserve">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– č. p.380/1, 380/2, 380/4, 380/5, 376/4 je</w:t>
            </w:r>
            <w:r w:rsidR="008B3023">
              <w:rPr>
                <w:rFonts w:ascii="Calibri Light" w:hAnsi="Calibri Light"/>
                <w:i/>
              </w:rPr>
              <w:t> </w:t>
            </w:r>
            <w:r w:rsidR="00FC121A">
              <w:rPr>
                <w:rFonts w:ascii="Calibri Light" w:hAnsi="Calibri Light"/>
                <w:i/>
              </w:rPr>
              <w:t xml:space="preserve">v </w:t>
            </w:r>
            <w:r w:rsidR="008B3023">
              <w:rPr>
                <w:rFonts w:ascii="Calibri Light" w:hAnsi="Calibri Light"/>
                <w:i/>
              </w:rPr>
              <w:t>souladu s</w:t>
            </w:r>
            <w:r w:rsidR="00FC121A">
              <w:rPr>
                <w:rFonts w:ascii="Calibri Light" w:hAnsi="Calibri Light"/>
                <w:i/>
              </w:rPr>
              <w:t> </w:t>
            </w:r>
            <w:proofErr w:type="gramStart"/>
            <w:r w:rsidR="008B3023">
              <w:rPr>
                <w:rFonts w:ascii="Calibri Light" w:hAnsi="Calibri Light"/>
                <w:i/>
              </w:rPr>
              <w:t>ÚP</w:t>
            </w:r>
            <w:r w:rsidR="00FC121A">
              <w:rPr>
                <w:rFonts w:ascii="Calibri Light" w:hAnsi="Calibri Light"/>
                <w:i/>
              </w:rPr>
              <w:t xml:space="preserve"> </w:t>
            </w:r>
            <w:r w:rsidR="008B3023">
              <w:rPr>
                <w:rFonts w:ascii="Calibri Light" w:hAnsi="Calibri Light"/>
                <w:i/>
              </w:rPr>
              <w:t>.</w:t>
            </w:r>
            <w:proofErr w:type="gramEnd"/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DD056E">
        <w:trPr>
          <w:trHeight w:val="573"/>
        </w:trPr>
        <w:tc>
          <w:tcPr>
            <w:tcW w:w="9639" w:type="dxa"/>
            <w:gridSpan w:val="3"/>
          </w:tcPr>
          <w:p w:rsidR="0084149D" w:rsidRDefault="00F338F9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Pozemky</w:t>
            </w:r>
            <w:r w:rsidR="00554957">
              <w:rPr>
                <w:rFonts w:ascii="Calibri Light" w:hAnsi="Calibri Light"/>
                <w:i/>
              </w:rPr>
              <w:t xml:space="preserve"> v</w:t>
            </w:r>
            <w:r>
              <w:rPr>
                <w:rFonts w:ascii="Calibri Light" w:hAnsi="Calibri Light"/>
                <w:i/>
              </w:rPr>
              <w:t xml:space="preserve"> </w:t>
            </w:r>
            <w:r w:rsidR="00DD056E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DD056E">
              <w:rPr>
                <w:rFonts w:ascii="Calibri Light" w:hAnsi="Calibri Light"/>
                <w:i/>
              </w:rPr>
              <w:t>ú.</w:t>
            </w:r>
            <w:proofErr w:type="spellEnd"/>
            <w:r w:rsidR="00DD056E">
              <w:rPr>
                <w:rFonts w:ascii="Calibri Light" w:hAnsi="Calibri Light"/>
                <w:i/>
              </w:rPr>
              <w:t xml:space="preserve"> Říčany u Prahy – č. p.380/1, 380/2, 380/4, 380/5, 376/4 jsou</w:t>
            </w:r>
            <w:r>
              <w:rPr>
                <w:rFonts w:ascii="Calibri Light" w:hAnsi="Calibri Light"/>
                <w:i/>
              </w:rPr>
              <w:t xml:space="preserve"> ve vlastnictví města.</w:t>
            </w:r>
          </w:p>
          <w:p w:rsidR="006F5BA4" w:rsidRDefault="006F5BA4" w:rsidP="006F5BA4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Momentálně jsou ve výpůjčce na dobu určitou na 20</w:t>
            </w:r>
            <w:r w:rsidR="008F3C71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 xml:space="preserve">let </w:t>
            </w:r>
            <w:r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(do r. 2031)</w:t>
            </w:r>
            <w:r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proofErr w:type="spellStart"/>
            <w:r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o.p.s</w:t>
            </w:r>
            <w:proofErr w:type="spellEnd"/>
            <w:r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r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Japonská zahrad Petra </w:t>
            </w:r>
            <w:proofErr w:type="spellStart"/>
            <w:proofErr w:type="gramStart"/>
            <w:r w:rsidRPr="008D65C9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Typlta</w:t>
            </w:r>
            <w:proofErr w:type="spellEnd"/>
            <w:r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 xml:space="preserve"> </w:t>
            </w:r>
            <w:r w:rsidR="008F3C71">
              <w:rPr>
                <w:rFonts w:ascii="Calibri Light" w:eastAsia="Times New Roman" w:hAnsi="Calibri Light" w:cs="Calibri Light"/>
                <w:i/>
                <w:color w:val="000000" w:themeColor="text1"/>
                <w:szCs w:val="19"/>
                <w:lang w:eastAsia="cs-CZ"/>
              </w:rPr>
              <w:t>.</w:t>
            </w:r>
            <w:proofErr w:type="gramEnd"/>
          </w:p>
          <w:p w:rsidR="006F5BA4" w:rsidRDefault="006F5BA4" w:rsidP="00D26A7E">
            <w:pPr>
              <w:rPr>
                <w:rFonts w:ascii="Calibri Light" w:hAnsi="Calibri Light"/>
                <w:i/>
              </w:rPr>
            </w:pPr>
            <w:bookmarkStart w:id="0" w:name="_GoBack"/>
            <w:bookmarkEnd w:id="0"/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AA5183" w:rsidRDefault="0072459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Příprava výběrového řízení na zhotovitele </w:t>
            </w:r>
            <w:r w:rsidR="00424D70">
              <w:rPr>
                <w:rFonts w:ascii="Calibri Light" w:hAnsi="Calibri Light"/>
                <w:i/>
              </w:rPr>
              <w:t xml:space="preserve">PD </w:t>
            </w:r>
            <w:r>
              <w:rPr>
                <w:rFonts w:ascii="Calibri Light" w:hAnsi="Calibri Light"/>
                <w:i/>
              </w:rPr>
              <w:t xml:space="preserve">– </w:t>
            </w:r>
            <w:r w:rsidR="00424D70">
              <w:rPr>
                <w:rFonts w:ascii="Calibri Light" w:hAnsi="Calibri Light"/>
                <w:i/>
              </w:rPr>
              <w:t>2</w:t>
            </w:r>
            <w:r>
              <w:rPr>
                <w:rFonts w:ascii="Calibri Light" w:hAnsi="Calibri Light"/>
                <w:i/>
              </w:rPr>
              <w:t xml:space="preserve"> měsíce</w:t>
            </w:r>
          </w:p>
          <w:p w:rsidR="00424D70" w:rsidRDefault="00424D70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PD vč. inženýrské činnosti a zajištění správních rozhodnutí </w:t>
            </w:r>
            <w:r w:rsidR="00A67344">
              <w:rPr>
                <w:rFonts w:ascii="Calibri Light" w:hAnsi="Calibri Light"/>
                <w:i/>
              </w:rPr>
              <w:t xml:space="preserve">(ÚR a </w:t>
            </w:r>
            <w:proofErr w:type="gramStart"/>
            <w:r w:rsidR="00A67344">
              <w:rPr>
                <w:rFonts w:ascii="Calibri Light" w:hAnsi="Calibri Light"/>
                <w:i/>
              </w:rPr>
              <w:t>SP)</w:t>
            </w:r>
            <w:r>
              <w:rPr>
                <w:rFonts w:ascii="Calibri Light" w:hAnsi="Calibri Light"/>
                <w:i/>
              </w:rPr>
              <w:t>– 5 měsíců</w:t>
            </w:r>
            <w:proofErr w:type="gramEnd"/>
          </w:p>
          <w:p w:rsidR="00424D70" w:rsidRDefault="00424D70" w:rsidP="00424D7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výběrového řízení na zhotovitele – 1 měsíc</w:t>
            </w:r>
          </w:p>
          <w:p w:rsidR="00375A51" w:rsidRDefault="00424D70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 - podání nabídek, uzavření SOD – 2 měsíce</w:t>
            </w:r>
          </w:p>
          <w:p w:rsidR="0072459F" w:rsidRDefault="0072459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Vlastní realizace – </w:t>
            </w:r>
            <w:r w:rsidR="00424D70">
              <w:rPr>
                <w:rFonts w:ascii="Calibri Light" w:hAnsi="Calibri Light"/>
                <w:i/>
              </w:rPr>
              <w:t>5</w:t>
            </w:r>
            <w:r>
              <w:rPr>
                <w:rFonts w:ascii="Calibri Light" w:hAnsi="Calibri Light"/>
                <w:i/>
              </w:rPr>
              <w:t xml:space="preserve"> měsíců</w:t>
            </w:r>
          </w:p>
          <w:p w:rsidR="0072459F" w:rsidRPr="00E76D10" w:rsidRDefault="0072459F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A67344" w:rsidRDefault="0084149D" w:rsidP="0084149D">
            <w:pPr>
              <w:rPr>
                <w:rFonts w:ascii="Calibri Light" w:hAnsi="Calibri Light"/>
              </w:rPr>
            </w:pPr>
            <w:r w:rsidRPr="00A67344">
              <w:rPr>
                <w:rFonts w:ascii="Calibri Light" w:hAnsi="Calibri Light"/>
              </w:rPr>
              <w:t>OMEZUJÍCÍ SKUTEČNOSTI, KOLIZE</w:t>
            </w:r>
            <w:r w:rsidRPr="00A67344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A67344">
        <w:trPr>
          <w:trHeight w:val="559"/>
        </w:trPr>
        <w:tc>
          <w:tcPr>
            <w:tcW w:w="9639" w:type="dxa"/>
            <w:gridSpan w:val="3"/>
          </w:tcPr>
          <w:p w:rsidR="00E76D10" w:rsidRPr="008F3C71" w:rsidRDefault="00A67344" w:rsidP="00A67344">
            <w:pPr>
              <w:rPr>
                <w:rFonts w:ascii="Calibri Light" w:hAnsi="Calibri Light"/>
                <w:i/>
                <w:color w:val="FF0000"/>
              </w:rPr>
            </w:pPr>
            <w:r w:rsidRPr="00A67344">
              <w:rPr>
                <w:rFonts w:ascii="Calibri Light" w:hAnsi="Calibri Light"/>
                <w:i/>
                <w:color w:val="000000" w:themeColor="text1"/>
              </w:rPr>
              <w:t>Maximální plocha jezírka (přírodního bazénu) je 50m</w:t>
            </w:r>
            <w:r w:rsidRPr="008F3C71">
              <w:rPr>
                <w:rFonts w:ascii="Calibri Light" w:hAnsi="Calibri Light"/>
                <w:i/>
                <w:color w:val="000000" w:themeColor="text1"/>
                <w:vertAlign w:val="superscript"/>
              </w:rPr>
              <w:t>2</w:t>
            </w:r>
            <w:r w:rsidR="008F3C71">
              <w:rPr>
                <w:rFonts w:ascii="Calibri Light" w:hAnsi="Calibri Light"/>
                <w:i/>
                <w:color w:val="000000" w:themeColor="text1"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F3C71">
        <w:trPr>
          <w:trHeight w:val="571"/>
        </w:trPr>
        <w:tc>
          <w:tcPr>
            <w:tcW w:w="9639" w:type="dxa"/>
            <w:gridSpan w:val="3"/>
          </w:tcPr>
          <w:p w:rsidR="00FF1F6E" w:rsidRPr="00845B90" w:rsidRDefault="00E32851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Předpokládané </w:t>
            </w:r>
            <w:proofErr w:type="gramStart"/>
            <w:r>
              <w:rPr>
                <w:rFonts w:ascii="Calibri Light" w:hAnsi="Calibri Light"/>
                <w:i/>
              </w:rPr>
              <w:t xml:space="preserve">náklady </w:t>
            </w:r>
            <w:r w:rsidR="00A67344">
              <w:rPr>
                <w:rFonts w:ascii="Calibri Light" w:hAnsi="Calibri Light"/>
                <w:i/>
              </w:rPr>
              <w:t xml:space="preserve"> 9</w:t>
            </w:r>
            <w:r w:rsidR="00BB7CD0">
              <w:rPr>
                <w:rFonts w:ascii="Calibri Light" w:hAnsi="Calibri Light"/>
                <w:i/>
              </w:rPr>
              <w:t>00</w:t>
            </w:r>
            <w:r w:rsidR="007C2AEF">
              <w:rPr>
                <w:rFonts w:ascii="Calibri Light" w:hAnsi="Calibri Light"/>
                <w:i/>
              </w:rPr>
              <w:t>.000,</w:t>
            </w:r>
            <w:proofErr w:type="gramEnd"/>
            <w:r w:rsidR="007C2AEF">
              <w:rPr>
                <w:rFonts w:ascii="Calibri Light" w:hAnsi="Calibri Light"/>
                <w:i/>
              </w:rPr>
              <w:t>-</w:t>
            </w:r>
            <w:r w:rsidR="00ED0678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Kč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8F3C71">
        <w:trPr>
          <w:trHeight w:val="981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375A51" w:rsidP="00E76D10">
            <w:pPr>
              <w:rPr>
                <w:rFonts w:ascii="Calibri Light" w:hAnsi="Calibri Light"/>
              </w:rPr>
            </w:pPr>
            <w:r w:rsidRPr="006E73B4"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2.000.000,- Kč.</w:t>
            </w: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DD056E" w:rsidRPr="00DD056E" w:rsidRDefault="00DD056E" w:rsidP="00DD056E">
      <w:pPr>
        <w:pStyle w:val="Bezmezer"/>
        <w:rPr>
          <w:rFonts w:ascii="Calibri Light" w:hAnsi="Calibri Light" w:cs="Calibri Light"/>
        </w:rPr>
      </w:pPr>
      <w:r w:rsidRPr="00DD056E">
        <w:rPr>
          <w:rFonts w:ascii="Calibri Light" w:hAnsi="Calibri Light" w:cs="Calibri Light"/>
        </w:rPr>
        <w:t>Tereza Štěpánková</w:t>
      </w:r>
    </w:p>
    <w:p w:rsidR="00CF6FBE" w:rsidRPr="00DD056E" w:rsidRDefault="00DD056E" w:rsidP="00DD056E">
      <w:pPr>
        <w:pStyle w:val="Bezmezer"/>
        <w:rPr>
          <w:rFonts w:ascii="Calibri Light" w:hAnsi="Calibri Light" w:cs="Calibri Light"/>
        </w:rPr>
      </w:pPr>
      <w:r w:rsidRPr="00DD056E">
        <w:rPr>
          <w:rFonts w:ascii="Calibri Light" w:hAnsi="Calibri Light" w:cs="Calibri Light"/>
        </w:rPr>
        <w:t>Spolupráce:</w:t>
      </w:r>
      <w:r w:rsidR="007C2AEF" w:rsidRPr="00DD056E">
        <w:rPr>
          <w:rFonts w:ascii="Calibri Light" w:hAnsi="Calibri Light" w:cs="Calibri Light"/>
        </w:rPr>
        <w:t xml:space="preserve"> </w:t>
      </w:r>
      <w:r w:rsidR="00306DB6">
        <w:rPr>
          <w:rFonts w:ascii="Calibri Light" w:hAnsi="Calibri Light" w:cs="Calibri Light"/>
        </w:rPr>
        <w:t xml:space="preserve">Ing. </w:t>
      </w:r>
      <w:r w:rsidR="00A648ED" w:rsidRPr="00DD056E">
        <w:rPr>
          <w:rFonts w:ascii="Calibri Light" w:hAnsi="Calibri Light" w:cs="Calibri Light"/>
        </w:rPr>
        <w:t>Jiří Sedláček</w:t>
      </w:r>
      <w:r w:rsidRPr="00DD056E">
        <w:rPr>
          <w:rFonts w:ascii="Calibri Light" w:hAnsi="Calibri Light" w:cs="Calibri Light"/>
        </w:rPr>
        <w:t xml:space="preserve"> –</w:t>
      </w:r>
      <w:r w:rsidR="00306DB6">
        <w:rPr>
          <w:rFonts w:ascii="Calibri Light" w:hAnsi="Calibri Light" w:cs="Calibri Light"/>
        </w:rPr>
        <w:t xml:space="preserve"> OSM -</w:t>
      </w:r>
      <w:r w:rsidRPr="00DD056E">
        <w:rPr>
          <w:rFonts w:ascii="Calibri Light" w:hAnsi="Calibri Light" w:cs="Calibri Light"/>
        </w:rPr>
        <w:t xml:space="preserve"> OTS, Mgr. Daniel Pešta </w:t>
      </w:r>
      <w:r w:rsidR="00306DB6">
        <w:rPr>
          <w:rFonts w:ascii="Calibri Light" w:hAnsi="Calibri Light" w:cs="Calibri Light"/>
        </w:rPr>
        <w:t>- OÚPRR</w:t>
      </w:r>
    </w:p>
    <w:p w:rsidR="00A24BF3" w:rsidRPr="00053438" w:rsidRDefault="00A24BF3" w:rsidP="00640C68">
      <w:pPr>
        <w:rPr>
          <w:rFonts w:ascii="Calibri Light" w:hAnsi="Calibri Light"/>
          <w:color w:val="FF0000"/>
        </w:rPr>
      </w:pPr>
    </w:p>
    <w:sectPr w:rsidR="00A24BF3" w:rsidRPr="00053438" w:rsidSect="0017401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14337"/>
    <w:multiLevelType w:val="hybridMultilevel"/>
    <w:tmpl w:val="0A44392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53438"/>
    <w:rsid w:val="000774E5"/>
    <w:rsid w:val="0008724F"/>
    <w:rsid w:val="00174014"/>
    <w:rsid w:val="001A51FC"/>
    <w:rsid w:val="001B6FBE"/>
    <w:rsid w:val="00294878"/>
    <w:rsid w:val="002D0180"/>
    <w:rsid w:val="002E12CD"/>
    <w:rsid w:val="002E4A23"/>
    <w:rsid w:val="00306DB6"/>
    <w:rsid w:val="00322F3F"/>
    <w:rsid w:val="0037445D"/>
    <w:rsid w:val="00375474"/>
    <w:rsid w:val="00375A51"/>
    <w:rsid w:val="003A5E37"/>
    <w:rsid w:val="003B2F70"/>
    <w:rsid w:val="00410DF3"/>
    <w:rsid w:val="00424D70"/>
    <w:rsid w:val="00445D87"/>
    <w:rsid w:val="00460E58"/>
    <w:rsid w:val="00461081"/>
    <w:rsid w:val="004703BA"/>
    <w:rsid w:val="004B6A65"/>
    <w:rsid w:val="005001E6"/>
    <w:rsid w:val="00554957"/>
    <w:rsid w:val="00605CF5"/>
    <w:rsid w:val="00640C68"/>
    <w:rsid w:val="006653C3"/>
    <w:rsid w:val="00665A3B"/>
    <w:rsid w:val="00674CD2"/>
    <w:rsid w:val="006C4C95"/>
    <w:rsid w:val="006F034A"/>
    <w:rsid w:val="006F5BA4"/>
    <w:rsid w:val="007110A9"/>
    <w:rsid w:val="00720DB6"/>
    <w:rsid w:val="0072459F"/>
    <w:rsid w:val="007518F2"/>
    <w:rsid w:val="00753C6A"/>
    <w:rsid w:val="00761BEF"/>
    <w:rsid w:val="0078643E"/>
    <w:rsid w:val="007C2AEF"/>
    <w:rsid w:val="0084149D"/>
    <w:rsid w:val="00845B90"/>
    <w:rsid w:val="008543B8"/>
    <w:rsid w:val="008A317B"/>
    <w:rsid w:val="008B3023"/>
    <w:rsid w:val="008F3C71"/>
    <w:rsid w:val="009103D6"/>
    <w:rsid w:val="00913B3F"/>
    <w:rsid w:val="009141FF"/>
    <w:rsid w:val="00923797"/>
    <w:rsid w:val="009320AF"/>
    <w:rsid w:val="00A24BF3"/>
    <w:rsid w:val="00A64682"/>
    <w:rsid w:val="00A648ED"/>
    <w:rsid w:val="00A67344"/>
    <w:rsid w:val="00A90826"/>
    <w:rsid w:val="00AA5183"/>
    <w:rsid w:val="00AC3247"/>
    <w:rsid w:val="00AC512A"/>
    <w:rsid w:val="00B41A7E"/>
    <w:rsid w:val="00BB7CD0"/>
    <w:rsid w:val="00BE2A74"/>
    <w:rsid w:val="00C12495"/>
    <w:rsid w:val="00C630D0"/>
    <w:rsid w:val="00C80A68"/>
    <w:rsid w:val="00C874B0"/>
    <w:rsid w:val="00CF6FBE"/>
    <w:rsid w:val="00D03C4F"/>
    <w:rsid w:val="00D26A7E"/>
    <w:rsid w:val="00D30A44"/>
    <w:rsid w:val="00D437B8"/>
    <w:rsid w:val="00DA06C8"/>
    <w:rsid w:val="00DC5591"/>
    <w:rsid w:val="00DD056E"/>
    <w:rsid w:val="00DD0D1C"/>
    <w:rsid w:val="00DD576B"/>
    <w:rsid w:val="00E11D23"/>
    <w:rsid w:val="00E314F1"/>
    <w:rsid w:val="00E32851"/>
    <w:rsid w:val="00E76D10"/>
    <w:rsid w:val="00EB45F1"/>
    <w:rsid w:val="00ED0678"/>
    <w:rsid w:val="00F13CA1"/>
    <w:rsid w:val="00F338F9"/>
    <w:rsid w:val="00F74197"/>
    <w:rsid w:val="00FB1E30"/>
    <w:rsid w:val="00FC121A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D056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24D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D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4D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D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4D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D056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24D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D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4D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D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4D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2</cp:revision>
  <cp:lastPrinted>2018-03-19T06:28:00Z</cp:lastPrinted>
  <dcterms:created xsi:type="dcterms:W3CDTF">2018-03-30T23:21:00Z</dcterms:created>
  <dcterms:modified xsi:type="dcterms:W3CDTF">2018-03-30T23:21:00Z</dcterms:modified>
</cp:coreProperties>
</file>