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E" w:rsidRPr="007110A9" w:rsidRDefault="002D579D" w:rsidP="002D579D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 wp14:anchorId="568FF262" wp14:editId="6B528C77">
            <wp:simplePos x="0" y="0"/>
            <wp:positionH relativeFrom="margin">
              <wp:posOffset>-331470</wp:posOffset>
            </wp:positionH>
            <wp:positionV relativeFrom="paragraph">
              <wp:posOffset>-1905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C1ED37E" wp14:editId="45A4884D">
            <wp:simplePos x="0" y="0"/>
            <wp:positionH relativeFrom="column">
              <wp:posOffset>4747260</wp:posOffset>
            </wp:positionH>
            <wp:positionV relativeFrom="paragraph">
              <wp:posOffset>-42545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674CD2">
        <w:rPr>
          <w:rFonts w:ascii="Calibri Light" w:hAnsi="Calibri Light"/>
          <w:sz w:val="46"/>
          <w:szCs w:val="46"/>
        </w:rPr>
        <w:t>1</w:t>
      </w:r>
      <w:r w:rsidR="009141FF">
        <w:rPr>
          <w:rFonts w:ascii="Calibri Light" w:hAnsi="Calibri Light"/>
          <w:sz w:val="46"/>
          <w:szCs w:val="46"/>
        </w:rPr>
        <w:t>2</w:t>
      </w:r>
      <w:r>
        <w:rPr>
          <w:rFonts w:ascii="Calibri Light" w:hAnsi="Calibri Light"/>
          <w:sz w:val="46"/>
          <w:szCs w:val="46"/>
        </w:rPr>
        <w:t xml:space="preserve"> </w:t>
      </w:r>
    </w:p>
    <w:p w:rsidR="00CF6FBE" w:rsidRPr="002D579D" w:rsidRDefault="00CF6FBE">
      <w:pPr>
        <w:rPr>
          <w:sz w:val="8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2D579D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2D579D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2D579D">
        <w:trPr>
          <w:gridAfter w:val="2"/>
          <w:wAfter w:w="742" w:type="dxa"/>
          <w:trHeight w:val="593"/>
        </w:trPr>
        <w:tc>
          <w:tcPr>
            <w:tcW w:w="8897" w:type="dxa"/>
          </w:tcPr>
          <w:p w:rsidR="00CF6FBE" w:rsidRPr="002D579D" w:rsidRDefault="00260F7A">
            <w:pPr>
              <w:rPr>
                <w:rFonts w:cstheme="minorHAnsi"/>
                <w:b/>
                <w:i/>
              </w:rPr>
            </w:pPr>
            <w:r w:rsidRPr="002D579D">
              <w:rPr>
                <w:rFonts w:cstheme="minorHAnsi"/>
                <w:b/>
                <w:i/>
                <w:sz w:val="24"/>
              </w:rPr>
              <w:t>Studie proveditelnosti parkovacího domu v ulici Olivova</w:t>
            </w:r>
            <w:r w:rsidR="002D579D" w:rsidRPr="002D579D">
              <w:rPr>
                <w:rFonts w:cstheme="minorHAnsi"/>
                <w:b/>
                <w:i/>
                <w:sz w:val="24"/>
              </w:rPr>
              <w:t xml:space="preserve"> / Václav Lacina</w:t>
            </w:r>
          </w:p>
        </w:tc>
      </w:tr>
      <w:tr w:rsidR="00CF6FBE" w:rsidRPr="00CF6FBE" w:rsidTr="002D579D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Pr="007110A9" w:rsidRDefault="007E2DC8" w:rsidP="007E2DC8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Navrhovatel požaduje zpracovat s</w:t>
            </w:r>
            <w:r w:rsidR="008A317B">
              <w:rPr>
                <w:rFonts w:ascii="Calibri Light" w:hAnsi="Calibri Light"/>
                <w:i/>
              </w:rPr>
              <w:t>t</w:t>
            </w:r>
            <w:r>
              <w:rPr>
                <w:rFonts w:ascii="Calibri Light" w:hAnsi="Calibri Light"/>
                <w:i/>
              </w:rPr>
              <w:t>udii</w:t>
            </w:r>
            <w:r w:rsidR="00260F7A">
              <w:rPr>
                <w:rFonts w:ascii="Calibri Light" w:hAnsi="Calibri Light"/>
                <w:i/>
              </w:rPr>
              <w:t xml:space="preserve"> proveditelnosti parkovacího domu,</w:t>
            </w:r>
            <w:r w:rsidR="00DD00AD">
              <w:rPr>
                <w:rFonts w:ascii="Calibri Light" w:hAnsi="Calibri Light"/>
                <w:i/>
              </w:rPr>
              <w:t xml:space="preserve"> v Olivově ulici</w:t>
            </w:r>
            <w:r w:rsidR="00260F7A">
              <w:rPr>
                <w:rFonts w:ascii="Calibri Light" w:hAnsi="Calibri Light"/>
                <w:i/>
              </w:rPr>
              <w:t xml:space="preserve"> </w:t>
            </w:r>
            <w:r w:rsidR="00DD00AD">
              <w:rPr>
                <w:rFonts w:ascii="Calibri Light" w:hAnsi="Calibri Light"/>
                <w:i/>
              </w:rPr>
              <w:t>(v návaznosti na pozemek</w:t>
            </w:r>
            <w:r w:rsidR="00260F7A">
              <w:rPr>
                <w:rFonts w:ascii="Calibri Light" w:hAnsi="Calibri Light"/>
                <w:i/>
              </w:rPr>
              <w:t>, kde se má pos</w:t>
            </w:r>
            <w:r>
              <w:rPr>
                <w:rFonts w:ascii="Calibri Light" w:hAnsi="Calibri Light"/>
                <w:i/>
              </w:rPr>
              <w:t>tavit sportovní hala u gymnázia</w:t>
            </w:r>
            <w:r w:rsidR="00EA6A4B">
              <w:rPr>
                <w:rFonts w:ascii="Calibri Light" w:hAnsi="Calibri Light"/>
                <w:i/>
              </w:rPr>
              <w:t>)</w:t>
            </w:r>
            <w:r w:rsidR="00260F7A">
              <w:rPr>
                <w:rFonts w:ascii="Calibri Light" w:hAnsi="Calibri Light"/>
                <w:i/>
              </w:rPr>
              <w:t>.</w:t>
            </w:r>
            <w:r>
              <w:rPr>
                <w:rFonts w:ascii="Calibri Light" w:hAnsi="Calibri Light"/>
                <w:i/>
              </w:rPr>
              <w:t xml:space="preserve"> Realizace parkovacího domu by výrazně prospěla řešení dopravy v klidu v centru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1729F3">
        <w:trPr>
          <w:trHeight w:val="611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DD00AD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 xml:space="preserve">e zpracován formou </w:t>
            </w:r>
            <w:r w:rsidR="008A317B">
              <w:rPr>
                <w:rFonts w:ascii="Calibri Light" w:hAnsi="Calibri Light"/>
                <w:i/>
              </w:rPr>
              <w:t>krátkého textu.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FF1F6E">
        <w:trPr>
          <w:trHeight w:val="904"/>
        </w:trPr>
        <w:tc>
          <w:tcPr>
            <w:tcW w:w="9639" w:type="dxa"/>
            <w:gridSpan w:val="3"/>
          </w:tcPr>
          <w:p w:rsidR="007659A5" w:rsidRPr="007110A9" w:rsidRDefault="00882661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projektu na pozemcích k. </w:t>
            </w:r>
            <w:proofErr w:type="spellStart"/>
            <w:r>
              <w:rPr>
                <w:rFonts w:ascii="Calibri Light" w:hAnsi="Calibri Light"/>
                <w:i/>
              </w:rPr>
              <w:t>ú.</w:t>
            </w:r>
            <w:proofErr w:type="spellEnd"/>
            <w:r>
              <w:rPr>
                <w:rFonts w:ascii="Calibri Light" w:hAnsi="Calibri Light"/>
                <w:i/>
              </w:rPr>
              <w:t xml:space="preserve"> Říčany u Prahy č. p. 1280/7, 1713 a z části  128</w:t>
            </w:r>
            <w:r w:rsidR="002E4C96">
              <w:rPr>
                <w:rFonts w:ascii="Calibri Light" w:hAnsi="Calibri Light"/>
                <w:i/>
              </w:rPr>
              <w:t>1/9, 1275/16  je v souladu s ÚP při dodržení konkrétních podmínek daných regulativy pro danou funkční plochu.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FF1F6E">
        <w:trPr>
          <w:trHeight w:val="850"/>
        </w:trPr>
        <w:tc>
          <w:tcPr>
            <w:tcW w:w="9639" w:type="dxa"/>
            <w:gridSpan w:val="3"/>
          </w:tcPr>
          <w:p w:rsidR="0084149D" w:rsidRDefault="00ED53C8" w:rsidP="00DD00A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Pozemky </w:t>
            </w:r>
            <w:r w:rsidR="006B4E79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6B4E79">
              <w:rPr>
                <w:rFonts w:ascii="Calibri Light" w:hAnsi="Calibri Light"/>
                <w:i/>
              </w:rPr>
              <w:t>ú.</w:t>
            </w:r>
            <w:proofErr w:type="spellEnd"/>
            <w:r w:rsidR="006B4E79">
              <w:rPr>
                <w:rFonts w:ascii="Calibri Light" w:hAnsi="Calibri Light"/>
                <w:i/>
              </w:rPr>
              <w:t xml:space="preserve"> Říčany u Prahy č. p.</w:t>
            </w:r>
            <w:r w:rsidR="00DC06A6">
              <w:rPr>
                <w:rFonts w:ascii="Calibri Light" w:hAnsi="Calibri Light"/>
                <w:i/>
              </w:rPr>
              <w:t xml:space="preserve"> 1280/7, 1713 </w:t>
            </w:r>
            <w:r w:rsidR="00DD00AD">
              <w:rPr>
                <w:rFonts w:ascii="Calibri Light" w:hAnsi="Calibri Light"/>
                <w:i/>
              </w:rPr>
              <w:t> ,</w:t>
            </w:r>
            <w:r w:rsidR="00DC06A6">
              <w:rPr>
                <w:rFonts w:ascii="Calibri Light" w:hAnsi="Calibri Light"/>
                <w:i/>
              </w:rPr>
              <w:t xml:space="preserve">  1281/9, 1275/16</w:t>
            </w:r>
            <w:r w:rsidR="00882661">
              <w:rPr>
                <w:rFonts w:ascii="Calibri Light" w:hAnsi="Calibri Light"/>
                <w:i/>
              </w:rPr>
              <w:t>, na nichž je projekt zamýšlen,</w:t>
            </w:r>
            <w:r w:rsidR="00DC06A6">
              <w:rPr>
                <w:rFonts w:ascii="Calibri Light" w:hAnsi="Calibri Light"/>
                <w:i/>
              </w:rPr>
              <w:t xml:space="preserve"> </w:t>
            </w:r>
            <w:r w:rsidR="00260F7A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jsou ve vlastnictví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DC06A6" w:rsidRDefault="00DC06A6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Veřejná zakázka  na výběr zhotovitele </w:t>
            </w:r>
            <w:r w:rsidR="00DD00AD">
              <w:rPr>
                <w:rFonts w:ascii="Calibri Light" w:hAnsi="Calibri Light"/>
                <w:i/>
              </w:rPr>
              <w:t xml:space="preserve">studie </w:t>
            </w:r>
            <w:r w:rsidR="007E2DC8">
              <w:rPr>
                <w:rFonts w:ascii="Calibri Light" w:hAnsi="Calibri Light"/>
                <w:i/>
              </w:rPr>
              <w:t xml:space="preserve">proveditelnosti </w:t>
            </w:r>
            <w:r>
              <w:rPr>
                <w:rFonts w:ascii="Calibri Light" w:hAnsi="Calibri Light"/>
                <w:i/>
              </w:rPr>
              <w:t>– 2 měsíce</w:t>
            </w:r>
          </w:p>
          <w:p w:rsidR="00DC06A6" w:rsidRDefault="00DC06A6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Zpracování</w:t>
            </w:r>
            <w:r w:rsidR="00882661">
              <w:rPr>
                <w:rFonts w:ascii="Calibri Light" w:hAnsi="Calibri Light"/>
                <w:i/>
              </w:rPr>
              <w:t xml:space="preserve"> studie</w:t>
            </w:r>
            <w:r>
              <w:rPr>
                <w:rFonts w:ascii="Calibri Light" w:hAnsi="Calibri Light"/>
                <w:i/>
              </w:rPr>
              <w:t xml:space="preserve"> – 3 měsíce</w:t>
            </w:r>
          </w:p>
          <w:p w:rsidR="00AA5183" w:rsidRPr="00E76D10" w:rsidRDefault="00AA5183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882661">
        <w:trPr>
          <w:trHeight w:val="557"/>
        </w:trPr>
        <w:tc>
          <w:tcPr>
            <w:tcW w:w="9639" w:type="dxa"/>
            <w:gridSpan w:val="3"/>
          </w:tcPr>
          <w:p w:rsidR="00E76D10" w:rsidRPr="007110A9" w:rsidRDefault="00DC06A6" w:rsidP="00260F7A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Zpracování </w:t>
            </w:r>
            <w:r w:rsidR="00882661">
              <w:rPr>
                <w:rFonts w:ascii="Calibri Light" w:hAnsi="Calibri Light"/>
                <w:i/>
              </w:rPr>
              <w:t>návrhu je třeba</w:t>
            </w:r>
            <w:r>
              <w:rPr>
                <w:rFonts w:ascii="Calibri Light" w:hAnsi="Calibri Light"/>
                <w:i/>
              </w:rPr>
              <w:t xml:space="preserve"> koordinovat s</w:t>
            </w:r>
            <w:r w:rsidR="00882661">
              <w:rPr>
                <w:rFonts w:ascii="Calibri Light" w:hAnsi="Calibri Light"/>
                <w:i/>
              </w:rPr>
              <w:t xml:space="preserve"> projektovou dokumentací </w:t>
            </w:r>
            <w:r>
              <w:rPr>
                <w:rFonts w:ascii="Calibri Light" w:hAnsi="Calibri Light"/>
                <w:i/>
              </w:rPr>
              <w:t>sportovní haly u gymnázia</w:t>
            </w:r>
            <w:r w:rsidR="00882661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882661">
        <w:trPr>
          <w:trHeight w:val="555"/>
        </w:trPr>
        <w:tc>
          <w:tcPr>
            <w:tcW w:w="9639" w:type="dxa"/>
            <w:gridSpan w:val="3"/>
          </w:tcPr>
          <w:p w:rsidR="00FF1F6E" w:rsidRPr="00845B90" w:rsidRDefault="00882661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Celkové finanční náklady jsou odhadovány na </w:t>
            </w:r>
            <w:r w:rsidR="00DC06A6">
              <w:rPr>
                <w:rFonts w:ascii="Calibri Light" w:hAnsi="Calibri Light"/>
                <w:i/>
              </w:rPr>
              <w:t>250.000,-</w:t>
            </w:r>
            <w:r>
              <w:rPr>
                <w:rFonts w:ascii="Calibri Light" w:hAnsi="Calibri Light"/>
                <w:i/>
              </w:rPr>
              <w:t xml:space="preserve"> Kč.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3E7EBD" w:rsidP="00E76D10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500.000,- Kč.</w:t>
            </w: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260F7A" w:rsidRPr="002D579D" w:rsidRDefault="00260F7A" w:rsidP="00882661">
      <w:pPr>
        <w:pStyle w:val="Bezmezer"/>
        <w:rPr>
          <w:rFonts w:ascii="Calibri Light" w:hAnsi="Calibri Light" w:cs="Calibri Light"/>
        </w:rPr>
      </w:pPr>
      <w:r w:rsidRPr="002D579D">
        <w:rPr>
          <w:rFonts w:ascii="Calibri Light" w:hAnsi="Calibri Light" w:cs="Calibri Light"/>
        </w:rPr>
        <w:t>Tereza Štěpánková</w:t>
      </w:r>
    </w:p>
    <w:p w:rsidR="000F6CD4" w:rsidRPr="002D579D" w:rsidRDefault="00260F7A" w:rsidP="00882661">
      <w:pPr>
        <w:pStyle w:val="Bezmezer"/>
        <w:rPr>
          <w:rFonts w:ascii="Calibri Light" w:hAnsi="Calibri Light" w:cs="Calibri Light"/>
        </w:rPr>
      </w:pPr>
      <w:r w:rsidRPr="002D579D">
        <w:rPr>
          <w:rFonts w:ascii="Calibri Light" w:hAnsi="Calibri Light" w:cs="Calibri Light"/>
        </w:rPr>
        <w:t xml:space="preserve">Spolupráce: </w:t>
      </w:r>
      <w:r w:rsidR="00170453" w:rsidRPr="002D579D">
        <w:rPr>
          <w:rFonts w:ascii="Calibri Light" w:hAnsi="Calibri Light" w:cs="Calibri Light"/>
        </w:rPr>
        <w:t xml:space="preserve">Ing. Arch. Dominik </w:t>
      </w:r>
      <w:proofErr w:type="spellStart"/>
      <w:r w:rsidR="00170453" w:rsidRPr="002D579D">
        <w:rPr>
          <w:rFonts w:ascii="Calibri Light" w:hAnsi="Calibri Light" w:cs="Calibri Light"/>
        </w:rPr>
        <w:t>Landkammer</w:t>
      </w:r>
      <w:proofErr w:type="spellEnd"/>
      <w:r w:rsidRPr="002D579D">
        <w:rPr>
          <w:rFonts w:ascii="Calibri Light" w:hAnsi="Calibri Light" w:cs="Calibri Light"/>
        </w:rPr>
        <w:t xml:space="preserve"> – </w:t>
      </w:r>
      <w:r w:rsidR="000B71A8">
        <w:rPr>
          <w:rFonts w:ascii="Calibri Light" w:hAnsi="Calibri Light" w:cs="Calibri Light"/>
        </w:rPr>
        <w:t xml:space="preserve">OSM – </w:t>
      </w:r>
      <w:r w:rsidRPr="002D579D">
        <w:rPr>
          <w:rFonts w:ascii="Calibri Light" w:hAnsi="Calibri Light" w:cs="Calibri Light"/>
        </w:rPr>
        <w:t>OI</w:t>
      </w:r>
      <w:r w:rsidR="000B71A8">
        <w:rPr>
          <w:rFonts w:ascii="Calibri Light" w:hAnsi="Calibri Light" w:cs="Calibri Light"/>
        </w:rPr>
        <w:t xml:space="preserve"> </w:t>
      </w:r>
      <w:bookmarkStart w:id="0" w:name="_GoBack"/>
      <w:bookmarkEnd w:id="0"/>
      <w:r w:rsidRPr="002D579D">
        <w:rPr>
          <w:rFonts w:ascii="Calibri Light" w:hAnsi="Calibri Light" w:cs="Calibri Light"/>
        </w:rPr>
        <w:t xml:space="preserve"> </w:t>
      </w:r>
    </w:p>
    <w:sectPr w:rsidR="000F6CD4" w:rsidRPr="002D579D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3B"/>
    <w:rsid w:val="000774E5"/>
    <w:rsid w:val="0008724F"/>
    <w:rsid w:val="000B71A8"/>
    <w:rsid w:val="000F6CD4"/>
    <w:rsid w:val="00170453"/>
    <w:rsid w:val="001729F3"/>
    <w:rsid w:val="001A51FC"/>
    <w:rsid w:val="00260F7A"/>
    <w:rsid w:val="002D0180"/>
    <w:rsid w:val="002D579D"/>
    <w:rsid w:val="002E12CD"/>
    <w:rsid w:val="002E4C96"/>
    <w:rsid w:val="0037445D"/>
    <w:rsid w:val="00375474"/>
    <w:rsid w:val="003A5E37"/>
    <w:rsid w:val="003B2F70"/>
    <w:rsid w:val="003E7EBD"/>
    <w:rsid w:val="003F21D8"/>
    <w:rsid w:val="00410DF3"/>
    <w:rsid w:val="00445D87"/>
    <w:rsid w:val="00461081"/>
    <w:rsid w:val="004703BA"/>
    <w:rsid w:val="005001E6"/>
    <w:rsid w:val="00605CF5"/>
    <w:rsid w:val="00640C68"/>
    <w:rsid w:val="006653C3"/>
    <w:rsid w:val="00665A3B"/>
    <w:rsid w:val="00674CD2"/>
    <w:rsid w:val="006B4E79"/>
    <w:rsid w:val="006C4C95"/>
    <w:rsid w:val="006F034A"/>
    <w:rsid w:val="007110A9"/>
    <w:rsid w:val="00720DB6"/>
    <w:rsid w:val="007518F2"/>
    <w:rsid w:val="00753C6A"/>
    <w:rsid w:val="00761BEF"/>
    <w:rsid w:val="007659A5"/>
    <w:rsid w:val="007E2DC8"/>
    <w:rsid w:val="0084149D"/>
    <w:rsid w:val="00845B90"/>
    <w:rsid w:val="00882661"/>
    <w:rsid w:val="008A317B"/>
    <w:rsid w:val="009141FF"/>
    <w:rsid w:val="00923797"/>
    <w:rsid w:val="009320AF"/>
    <w:rsid w:val="00A64682"/>
    <w:rsid w:val="00A90826"/>
    <w:rsid w:val="00AA5183"/>
    <w:rsid w:val="00AC3247"/>
    <w:rsid w:val="00B41A7E"/>
    <w:rsid w:val="00C12495"/>
    <w:rsid w:val="00C630D0"/>
    <w:rsid w:val="00C636A9"/>
    <w:rsid w:val="00C80A68"/>
    <w:rsid w:val="00CF6FBE"/>
    <w:rsid w:val="00D26A7E"/>
    <w:rsid w:val="00D30A44"/>
    <w:rsid w:val="00D437B8"/>
    <w:rsid w:val="00DC06A6"/>
    <w:rsid w:val="00DC5591"/>
    <w:rsid w:val="00DD00AD"/>
    <w:rsid w:val="00DD0D1C"/>
    <w:rsid w:val="00DD576B"/>
    <w:rsid w:val="00E11D23"/>
    <w:rsid w:val="00E314F1"/>
    <w:rsid w:val="00E76D10"/>
    <w:rsid w:val="00EA6A4B"/>
    <w:rsid w:val="00EB45F1"/>
    <w:rsid w:val="00ED53C8"/>
    <w:rsid w:val="00F13CA1"/>
    <w:rsid w:val="00F74197"/>
    <w:rsid w:val="00FB1E30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9CF1"/>
  <w15:docId w15:val="{EB5B3D0A-0BAB-4D6F-8C7E-683F631B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882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Tereza Štěpánková</cp:lastModifiedBy>
  <cp:revision>7</cp:revision>
  <cp:lastPrinted>2017-03-24T07:47:00Z</cp:lastPrinted>
  <dcterms:created xsi:type="dcterms:W3CDTF">2018-03-20T11:11:00Z</dcterms:created>
  <dcterms:modified xsi:type="dcterms:W3CDTF">2018-03-28T22:30:00Z</dcterms:modified>
</cp:coreProperties>
</file>