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1A78DB" w14:textId="5F121FAC" w:rsidR="00CF6FBE" w:rsidRDefault="00DB4378" w:rsidP="00DB4378">
      <w:pPr>
        <w:spacing w:before="120" w:after="120"/>
        <w:rPr>
          <w:rFonts w:ascii="Calibri Light" w:hAnsi="Calibri Light"/>
          <w:sz w:val="46"/>
          <w:szCs w:val="46"/>
        </w:rPr>
      </w:pPr>
      <w:r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6192" behindDoc="0" locked="0" layoutInCell="1" allowOverlap="1" wp14:anchorId="2381A276" wp14:editId="72BC22D8">
            <wp:simplePos x="0" y="0"/>
            <wp:positionH relativeFrom="margin">
              <wp:posOffset>-388620</wp:posOffset>
            </wp:positionH>
            <wp:positionV relativeFrom="paragraph">
              <wp:posOffset>43815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6432" behindDoc="1" locked="0" layoutInCell="1" allowOverlap="1" wp14:anchorId="426715C2" wp14:editId="44358C4A">
            <wp:simplePos x="0" y="0"/>
            <wp:positionH relativeFrom="column">
              <wp:posOffset>4790440</wp:posOffset>
            </wp:positionH>
            <wp:positionV relativeFrom="paragraph">
              <wp:posOffset>0</wp:posOffset>
            </wp:positionV>
            <wp:extent cx="566159" cy="792480"/>
            <wp:effectExtent l="0" t="0" r="5715" b="762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2" t="35937" r="66813" b="20515"/>
                    <a:stretch/>
                  </pic:blipFill>
                  <pic:spPr bwMode="auto">
                    <a:xfrm>
                      <a:off x="0" y="0"/>
                      <a:ext cx="566159" cy="792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674CD2">
        <w:rPr>
          <w:rFonts w:ascii="Calibri Light" w:hAnsi="Calibri Light"/>
          <w:sz w:val="46"/>
          <w:szCs w:val="46"/>
        </w:rPr>
        <w:t xml:space="preserve"> </w:t>
      </w:r>
      <w:r w:rsidR="007110A9" w:rsidRPr="007110A9">
        <w:rPr>
          <w:rFonts w:ascii="Calibri Light" w:hAnsi="Calibri Light"/>
          <w:sz w:val="46"/>
          <w:szCs w:val="46"/>
        </w:rPr>
        <w:t>PROJEKTU_PB</w:t>
      </w:r>
      <w:r w:rsidR="006C532A">
        <w:rPr>
          <w:rFonts w:ascii="Calibri Light" w:hAnsi="Calibri Light"/>
          <w:sz w:val="46"/>
          <w:szCs w:val="46"/>
        </w:rPr>
        <w:t>0</w:t>
      </w:r>
      <w:r w:rsidR="006764BC">
        <w:rPr>
          <w:rFonts w:ascii="Calibri Light" w:hAnsi="Calibri Light"/>
          <w:sz w:val="46"/>
          <w:szCs w:val="46"/>
        </w:rPr>
        <w:t>1</w:t>
      </w:r>
    </w:p>
    <w:p w14:paraId="2F870E95" w14:textId="77777777" w:rsidR="00DB4378" w:rsidRPr="00DB4378" w:rsidRDefault="00DB4378" w:rsidP="00DB4378">
      <w:pPr>
        <w:spacing w:before="120" w:after="120"/>
        <w:rPr>
          <w:rFonts w:ascii="Calibri Light" w:hAnsi="Calibri Light"/>
          <w:sz w:val="14"/>
          <w:szCs w:val="46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283"/>
        <w:gridCol w:w="317"/>
      </w:tblGrid>
      <w:tr w:rsidR="00CF6FBE" w:rsidRPr="00CF6FBE" w14:paraId="756119D2" w14:textId="77777777" w:rsidTr="00DB4378">
        <w:trPr>
          <w:gridAfter w:val="2"/>
          <w:wAfter w:w="600" w:type="dxa"/>
        </w:trPr>
        <w:tc>
          <w:tcPr>
            <w:tcW w:w="9039" w:type="dxa"/>
          </w:tcPr>
          <w:p w14:paraId="03C69C26" w14:textId="39A39113" w:rsidR="00CF6FBE" w:rsidRPr="00CF6FBE" w:rsidRDefault="00CF6FBE" w:rsidP="00DB4378">
            <w:pPr>
              <w:ind w:right="631"/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D23283">
              <w:rPr>
                <w:rFonts w:ascii="Calibri Light" w:hAnsi="Calibri Light"/>
              </w:rPr>
              <w:t xml:space="preserve"> </w:t>
            </w:r>
            <w:r w:rsidR="00AF5423">
              <w:rPr>
                <w:rFonts w:ascii="Calibri Light" w:hAnsi="Calibri Light"/>
              </w:rPr>
              <w:t>/</w:t>
            </w:r>
            <w:r w:rsidR="00D23283">
              <w:rPr>
                <w:rFonts w:ascii="Calibri Light" w:hAnsi="Calibri Light"/>
              </w:rPr>
              <w:t xml:space="preserve"> </w:t>
            </w:r>
            <w:r w:rsidR="00AF5423">
              <w:rPr>
                <w:rFonts w:ascii="Calibri Light" w:hAnsi="Calibri Light"/>
              </w:rPr>
              <w:t>NAVRHOVATEL</w:t>
            </w:r>
          </w:p>
        </w:tc>
      </w:tr>
      <w:tr w:rsidR="00CF6FBE" w:rsidRPr="0008724F" w14:paraId="10E06DF2" w14:textId="77777777" w:rsidTr="00DB4378">
        <w:trPr>
          <w:gridAfter w:val="2"/>
          <w:wAfter w:w="600" w:type="dxa"/>
          <w:trHeight w:val="593"/>
        </w:trPr>
        <w:tc>
          <w:tcPr>
            <w:tcW w:w="9039" w:type="dxa"/>
          </w:tcPr>
          <w:p w14:paraId="29287A16" w14:textId="422C3701" w:rsidR="00C874B0" w:rsidRPr="00D23283" w:rsidRDefault="006764BC">
            <w:pPr>
              <w:rPr>
                <w:rFonts w:ascii="Calibri Light" w:hAnsi="Calibri Light"/>
                <w:b/>
                <w:i/>
              </w:rPr>
            </w:pPr>
            <w:r w:rsidRPr="00D23283">
              <w:rPr>
                <w:b/>
                <w:i/>
                <w:sz w:val="24"/>
                <w:szCs w:val="24"/>
              </w:rPr>
              <w:t>Rekultivace po skládce Výhledov</w:t>
            </w:r>
            <w:r w:rsidR="00AF5423" w:rsidRPr="00D23283">
              <w:rPr>
                <w:b/>
                <w:i/>
                <w:sz w:val="24"/>
                <w:szCs w:val="24"/>
              </w:rPr>
              <w:t xml:space="preserve">á / Eva </w:t>
            </w:r>
            <w:proofErr w:type="spellStart"/>
            <w:r w:rsidR="00AF5423" w:rsidRPr="00D23283">
              <w:rPr>
                <w:b/>
                <w:i/>
                <w:sz w:val="24"/>
                <w:szCs w:val="24"/>
              </w:rPr>
              <w:t>Šikutová</w:t>
            </w:r>
            <w:proofErr w:type="spellEnd"/>
          </w:p>
        </w:tc>
      </w:tr>
      <w:tr w:rsidR="00CF6FBE" w:rsidRPr="00CF6FBE" w14:paraId="03274A8C" w14:textId="77777777" w:rsidTr="00DB4378">
        <w:trPr>
          <w:gridAfter w:val="1"/>
          <w:wAfter w:w="317" w:type="dxa"/>
        </w:trPr>
        <w:tc>
          <w:tcPr>
            <w:tcW w:w="9322" w:type="dxa"/>
            <w:gridSpan w:val="2"/>
          </w:tcPr>
          <w:p w14:paraId="0CE68920" w14:textId="590FC31F"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6764BC" w:rsidRPr="00CF6FBE" w14:paraId="0836E88D" w14:textId="77777777" w:rsidTr="00DB4378">
        <w:trPr>
          <w:trHeight w:val="1273"/>
        </w:trPr>
        <w:tc>
          <w:tcPr>
            <w:tcW w:w="9639" w:type="dxa"/>
            <w:gridSpan w:val="3"/>
          </w:tcPr>
          <w:p w14:paraId="1563A000" w14:textId="77777777" w:rsidR="006764BC" w:rsidRPr="006E7870" w:rsidRDefault="006A245B" w:rsidP="00DB4378">
            <w:pPr>
              <w:jc w:val="both"/>
              <w:rPr>
                <w:rFonts w:ascii="Calibri Light" w:hAnsi="Calibri Light" w:cs="Calibri Light"/>
                <w:i/>
                <w:color w:val="222222"/>
                <w:szCs w:val="20"/>
                <w:shd w:val="clear" w:color="auto" w:fill="FFFFFF"/>
              </w:rPr>
            </w:pPr>
            <w:r>
              <w:rPr>
                <w:rFonts w:ascii="Calibri Light" w:hAnsi="Calibri Light" w:cs="Calibri Light"/>
                <w:i/>
                <w:color w:val="222222"/>
                <w:szCs w:val="20"/>
                <w:shd w:val="clear" w:color="auto" w:fill="FFFFFF"/>
              </w:rPr>
              <w:t>Po odstranění skládky</w:t>
            </w:r>
            <w:r w:rsidR="003B3071">
              <w:rPr>
                <w:rFonts w:ascii="Calibri Light" w:hAnsi="Calibri Light" w:cs="Calibri Light"/>
                <w:i/>
                <w:color w:val="222222"/>
                <w:szCs w:val="20"/>
                <w:shd w:val="clear" w:color="auto" w:fill="FFFFFF"/>
              </w:rPr>
              <w:t xml:space="preserve"> v průběhu roku 2018</w:t>
            </w:r>
            <w:r>
              <w:rPr>
                <w:rFonts w:ascii="Calibri Light" w:hAnsi="Calibri Light" w:cs="Calibri Light"/>
                <w:i/>
                <w:color w:val="222222"/>
                <w:szCs w:val="20"/>
                <w:shd w:val="clear" w:color="auto" w:fill="FFFFFF"/>
              </w:rPr>
              <w:t xml:space="preserve"> </w:t>
            </w:r>
            <w:r w:rsidR="006764BC" w:rsidRPr="006E7870">
              <w:rPr>
                <w:rFonts w:ascii="Calibri Light" w:hAnsi="Calibri Light" w:cs="Calibri Light"/>
                <w:i/>
                <w:color w:val="222222"/>
                <w:szCs w:val="20"/>
                <w:shd w:val="clear" w:color="auto" w:fill="FFFFFF"/>
              </w:rPr>
              <w:t xml:space="preserve">se zregeneruje </w:t>
            </w:r>
            <w:r w:rsidR="003B3071">
              <w:rPr>
                <w:rFonts w:ascii="Calibri Light" w:hAnsi="Calibri Light" w:cs="Calibri Light"/>
                <w:i/>
                <w:color w:val="222222"/>
                <w:szCs w:val="20"/>
                <w:shd w:val="clear" w:color="auto" w:fill="FFFFFF"/>
              </w:rPr>
              <w:t xml:space="preserve">část </w:t>
            </w:r>
            <w:r w:rsidR="006764BC" w:rsidRPr="006E7870">
              <w:rPr>
                <w:rFonts w:ascii="Calibri Light" w:hAnsi="Calibri Light" w:cs="Calibri Light"/>
                <w:i/>
                <w:color w:val="222222"/>
                <w:szCs w:val="20"/>
                <w:shd w:val="clear" w:color="auto" w:fill="FFFFFF"/>
              </w:rPr>
              <w:t>původní historick</w:t>
            </w:r>
            <w:r w:rsidR="003B3071">
              <w:rPr>
                <w:rFonts w:ascii="Calibri Light" w:hAnsi="Calibri Light" w:cs="Calibri Light"/>
                <w:i/>
                <w:color w:val="222222"/>
                <w:szCs w:val="20"/>
                <w:shd w:val="clear" w:color="auto" w:fill="FFFFFF"/>
              </w:rPr>
              <w:t>é</w:t>
            </w:r>
            <w:r w:rsidR="006764BC" w:rsidRPr="006E7870">
              <w:rPr>
                <w:rFonts w:ascii="Calibri Light" w:hAnsi="Calibri Light" w:cs="Calibri Light"/>
                <w:i/>
                <w:color w:val="222222"/>
                <w:szCs w:val="20"/>
                <w:shd w:val="clear" w:color="auto" w:fill="FFFFFF"/>
              </w:rPr>
              <w:t xml:space="preserve"> cest</w:t>
            </w:r>
            <w:r w:rsidR="003B3071">
              <w:rPr>
                <w:rFonts w:ascii="Calibri Light" w:hAnsi="Calibri Light" w:cs="Calibri Light"/>
                <w:i/>
                <w:color w:val="222222"/>
                <w:szCs w:val="20"/>
                <w:shd w:val="clear" w:color="auto" w:fill="FFFFFF"/>
              </w:rPr>
              <w:t>y</w:t>
            </w:r>
            <w:r w:rsidR="006764BC" w:rsidRPr="006E7870">
              <w:rPr>
                <w:rFonts w:ascii="Calibri Light" w:hAnsi="Calibri Light" w:cs="Calibri Light"/>
                <w:i/>
                <w:color w:val="222222"/>
                <w:szCs w:val="20"/>
                <w:shd w:val="clear" w:color="auto" w:fill="FFFFFF"/>
              </w:rPr>
              <w:t xml:space="preserve"> z Říčan </w:t>
            </w:r>
            <w:r w:rsidR="0073345B">
              <w:rPr>
                <w:rFonts w:ascii="Calibri Light" w:hAnsi="Calibri Light" w:cs="Calibri Light"/>
                <w:i/>
                <w:color w:val="222222"/>
                <w:szCs w:val="20"/>
                <w:shd w:val="clear" w:color="auto" w:fill="FFFFFF"/>
              </w:rPr>
              <w:t xml:space="preserve">směrem </w:t>
            </w:r>
            <w:r w:rsidR="006764BC" w:rsidRPr="006E7870">
              <w:rPr>
                <w:rFonts w:ascii="Calibri Light" w:hAnsi="Calibri Light" w:cs="Calibri Light"/>
                <w:i/>
                <w:color w:val="222222"/>
                <w:szCs w:val="20"/>
                <w:shd w:val="clear" w:color="auto" w:fill="FFFFFF"/>
              </w:rPr>
              <w:t xml:space="preserve">do Pacova k Paloučkům, která by měla zůstat zatravněná, přírodní, podobně jako Třešňovka. Ve spolupráci Okrašlovacího spolku se Svazem včelařů by mělo dojít k výsadbě medonosných rostlin a keřů v prostoru mezi ulicí Výhledová a odbočkou do sadu. Svaz včelařů má zájem zde nainstalovat lavičku a informační tabuli o včelách a jejich významu. Záměrem projektu je představení nového kultivovaného prostředí občanům a náhodným turistům, rozšíří se možnosti cyklistů na území města a lze </w:t>
            </w:r>
            <w:r w:rsidR="003952A4">
              <w:rPr>
                <w:rFonts w:ascii="Calibri Light" w:hAnsi="Calibri Light" w:cs="Calibri Light"/>
                <w:i/>
                <w:color w:val="222222"/>
                <w:szCs w:val="20"/>
                <w:shd w:val="clear" w:color="auto" w:fill="FFFFFF"/>
              </w:rPr>
              <w:t>výhledově</w:t>
            </w:r>
            <w:r w:rsidR="003952A4" w:rsidRPr="006E7870">
              <w:rPr>
                <w:rFonts w:ascii="Calibri Light" w:hAnsi="Calibri Light" w:cs="Calibri Light"/>
                <w:i/>
                <w:color w:val="222222"/>
                <w:szCs w:val="20"/>
                <w:shd w:val="clear" w:color="auto" w:fill="FFFFFF"/>
              </w:rPr>
              <w:t xml:space="preserve"> </w:t>
            </w:r>
            <w:r w:rsidR="006764BC" w:rsidRPr="006E7870">
              <w:rPr>
                <w:rFonts w:ascii="Calibri Light" w:hAnsi="Calibri Light" w:cs="Calibri Light"/>
                <w:i/>
                <w:color w:val="222222"/>
                <w:szCs w:val="20"/>
                <w:shd w:val="clear" w:color="auto" w:fill="FFFFFF"/>
              </w:rPr>
              <w:t>uvažovat o zařazení do sítě cyklostezek.</w:t>
            </w:r>
          </w:p>
          <w:p w14:paraId="29FDC9E4" w14:textId="77777777" w:rsidR="006764BC" w:rsidRPr="007110A9" w:rsidRDefault="006764BC" w:rsidP="006764BC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14:paraId="13308F77" w14:textId="77777777" w:rsidTr="00CF6FBE">
        <w:tc>
          <w:tcPr>
            <w:tcW w:w="9639" w:type="dxa"/>
            <w:gridSpan w:val="3"/>
          </w:tcPr>
          <w:p w14:paraId="3D842FF5" w14:textId="77777777"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14:paraId="1B532736" w14:textId="77777777" w:rsidTr="00292204">
        <w:trPr>
          <w:trHeight w:val="505"/>
        </w:trPr>
        <w:tc>
          <w:tcPr>
            <w:tcW w:w="9639" w:type="dxa"/>
            <w:gridSpan w:val="3"/>
          </w:tcPr>
          <w:p w14:paraId="48FC8A51" w14:textId="77777777" w:rsidR="0084149D" w:rsidRPr="007110A9" w:rsidRDefault="00845B90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Projekt </w:t>
            </w:r>
            <w:r w:rsidR="006764BC">
              <w:rPr>
                <w:rFonts w:ascii="Calibri Light" w:hAnsi="Calibri Light"/>
                <w:i/>
              </w:rPr>
              <w:t>j</w:t>
            </w:r>
            <w:r>
              <w:rPr>
                <w:rFonts w:ascii="Calibri Light" w:hAnsi="Calibri Light"/>
                <w:i/>
              </w:rPr>
              <w:t>e zpracov</w:t>
            </w:r>
            <w:r w:rsidR="00E32851">
              <w:rPr>
                <w:rFonts w:ascii="Calibri Light" w:hAnsi="Calibri Light"/>
                <w:i/>
              </w:rPr>
              <w:t>án formou text</w:t>
            </w:r>
            <w:r w:rsidR="00E603E5">
              <w:rPr>
                <w:rFonts w:ascii="Calibri Light" w:hAnsi="Calibri Light"/>
                <w:i/>
              </w:rPr>
              <w:t>u</w:t>
            </w:r>
            <w:r w:rsidR="000A485A">
              <w:rPr>
                <w:rFonts w:ascii="Calibri Light" w:hAnsi="Calibri Light"/>
                <w:i/>
              </w:rPr>
              <w:t>.</w:t>
            </w:r>
          </w:p>
        </w:tc>
      </w:tr>
      <w:tr w:rsidR="0084149D" w:rsidRPr="00CF6FBE" w14:paraId="791125AC" w14:textId="77777777" w:rsidTr="00CF6FBE">
        <w:tc>
          <w:tcPr>
            <w:tcW w:w="9639" w:type="dxa"/>
            <w:gridSpan w:val="3"/>
          </w:tcPr>
          <w:p w14:paraId="6013F7AA" w14:textId="77777777"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B10211" w:rsidRPr="00CF6FBE" w14:paraId="32DB4AC8" w14:textId="77777777" w:rsidTr="00292204">
        <w:trPr>
          <w:trHeight w:val="559"/>
        </w:trPr>
        <w:tc>
          <w:tcPr>
            <w:tcW w:w="9639" w:type="dxa"/>
            <w:gridSpan w:val="3"/>
          </w:tcPr>
          <w:p w14:paraId="23E3C813" w14:textId="77777777" w:rsidR="00B10211" w:rsidRPr="006E7870" w:rsidRDefault="00B10211" w:rsidP="00B10211">
            <w:pPr>
              <w:rPr>
                <w:rFonts w:ascii="Calibri Light" w:hAnsi="Calibri Light"/>
                <w:i/>
              </w:rPr>
            </w:pPr>
            <w:r w:rsidRPr="002C1408">
              <w:rPr>
                <w:rFonts w:ascii="Calibri Light" w:hAnsi="Calibri Light"/>
                <w:i/>
              </w:rPr>
              <w:t xml:space="preserve">Územní plán umožňuje realizaci projektu na té části pozemku </w:t>
            </w:r>
            <w:proofErr w:type="gramStart"/>
            <w:r w:rsidRPr="002C1408">
              <w:rPr>
                <w:rFonts w:ascii="Calibri Light" w:hAnsi="Calibri Light"/>
                <w:i/>
              </w:rPr>
              <w:t>č.p.</w:t>
            </w:r>
            <w:proofErr w:type="gramEnd"/>
            <w:r w:rsidRPr="002C1408">
              <w:rPr>
                <w:rFonts w:ascii="Calibri Light" w:hAnsi="Calibri Light"/>
                <w:i/>
              </w:rPr>
              <w:t xml:space="preserve"> 287/3, na které není stavební činnost </w:t>
            </w:r>
            <w:r>
              <w:rPr>
                <w:rFonts w:ascii="Calibri Light" w:hAnsi="Calibri Light"/>
                <w:i/>
              </w:rPr>
              <w:t>podmíněna zpracováním a</w:t>
            </w:r>
            <w:r w:rsidRPr="002C1408">
              <w:rPr>
                <w:rFonts w:ascii="Calibri Light" w:hAnsi="Calibri Light"/>
                <w:i/>
              </w:rPr>
              <w:t xml:space="preserve"> schválením regulačního plánu.</w:t>
            </w:r>
          </w:p>
          <w:p w14:paraId="09DE5E7B" w14:textId="77777777" w:rsidR="00B10211" w:rsidRPr="007110A9" w:rsidRDefault="00B10211" w:rsidP="00B10211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14:paraId="5F7DF43D" w14:textId="77777777" w:rsidTr="00640C68">
        <w:trPr>
          <w:trHeight w:val="222"/>
        </w:trPr>
        <w:tc>
          <w:tcPr>
            <w:tcW w:w="9639" w:type="dxa"/>
            <w:gridSpan w:val="3"/>
          </w:tcPr>
          <w:p w14:paraId="21D0BA0B" w14:textId="77777777"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84149D" w:rsidRPr="00CF6FBE" w14:paraId="39002916" w14:textId="77777777" w:rsidTr="00292204">
        <w:trPr>
          <w:trHeight w:val="571"/>
        </w:trPr>
        <w:tc>
          <w:tcPr>
            <w:tcW w:w="9639" w:type="dxa"/>
            <w:gridSpan w:val="3"/>
          </w:tcPr>
          <w:p w14:paraId="7E0FA37F" w14:textId="23364DA3" w:rsidR="0084149D" w:rsidRDefault="002776E0" w:rsidP="009426A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Pozemek</w:t>
            </w:r>
            <w:r w:rsidR="006764BC" w:rsidRPr="006E7870">
              <w:rPr>
                <w:rFonts w:ascii="Calibri Light" w:hAnsi="Calibri Light"/>
                <w:i/>
              </w:rPr>
              <w:t xml:space="preserve"> </w:t>
            </w:r>
            <w:proofErr w:type="gramStart"/>
            <w:r w:rsidR="009426AD" w:rsidRPr="002C1408">
              <w:rPr>
                <w:rFonts w:ascii="Calibri Light" w:hAnsi="Calibri Light"/>
                <w:i/>
              </w:rPr>
              <w:t>č.p.</w:t>
            </w:r>
            <w:proofErr w:type="gramEnd"/>
            <w:r w:rsidR="009426AD" w:rsidRPr="002C1408">
              <w:rPr>
                <w:rFonts w:ascii="Calibri Light" w:hAnsi="Calibri Light"/>
                <w:i/>
              </w:rPr>
              <w:t xml:space="preserve"> 287/3</w:t>
            </w:r>
            <w:r w:rsidR="009426AD">
              <w:rPr>
                <w:rFonts w:ascii="Calibri Light" w:hAnsi="Calibri Light"/>
                <w:i/>
              </w:rPr>
              <w:t xml:space="preserve"> </w:t>
            </w:r>
            <w:r w:rsidR="003952A4">
              <w:rPr>
                <w:rFonts w:ascii="Calibri Light" w:hAnsi="Calibri Light"/>
                <w:i/>
              </w:rPr>
              <w:t xml:space="preserve">k. </w:t>
            </w:r>
            <w:proofErr w:type="spellStart"/>
            <w:r w:rsidR="003952A4">
              <w:rPr>
                <w:rFonts w:ascii="Calibri Light" w:hAnsi="Calibri Light"/>
                <w:i/>
              </w:rPr>
              <w:t>ú.</w:t>
            </w:r>
            <w:proofErr w:type="spellEnd"/>
            <w:r w:rsidR="003952A4">
              <w:rPr>
                <w:rFonts w:ascii="Calibri Light" w:hAnsi="Calibri Light"/>
                <w:i/>
              </w:rPr>
              <w:t xml:space="preserve"> Říčany-Pacov</w:t>
            </w:r>
            <w:r w:rsidR="003952A4" w:rsidRPr="002C1408">
              <w:rPr>
                <w:rFonts w:ascii="Calibri Light" w:hAnsi="Calibri Light"/>
                <w:i/>
              </w:rPr>
              <w:t xml:space="preserve"> </w:t>
            </w:r>
            <w:r w:rsidR="006764BC" w:rsidRPr="006E7870">
              <w:rPr>
                <w:rFonts w:ascii="Calibri Light" w:hAnsi="Calibri Light"/>
                <w:i/>
              </w:rPr>
              <w:t>j</w:t>
            </w:r>
            <w:r>
              <w:rPr>
                <w:rFonts w:ascii="Calibri Light" w:hAnsi="Calibri Light"/>
                <w:i/>
              </w:rPr>
              <w:t>e</w:t>
            </w:r>
            <w:r w:rsidR="006764BC" w:rsidRPr="006E7870">
              <w:rPr>
                <w:rFonts w:ascii="Calibri Light" w:hAnsi="Calibri Light"/>
                <w:i/>
              </w:rPr>
              <w:t xml:space="preserve"> ve vlastnictví </w:t>
            </w:r>
            <w:proofErr w:type="gramStart"/>
            <w:r w:rsidR="006764BC" w:rsidRPr="006E7870">
              <w:rPr>
                <w:rFonts w:ascii="Calibri Light" w:hAnsi="Calibri Light"/>
                <w:i/>
              </w:rPr>
              <w:t>města</w:t>
            </w:r>
            <w:r>
              <w:rPr>
                <w:rFonts w:ascii="Calibri Light" w:hAnsi="Calibri Light"/>
                <w:i/>
              </w:rPr>
              <w:t xml:space="preserve"> .</w:t>
            </w:r>
            <w:proofErr w:type="gramEnd"/>
          </w:p>
        </w:tc>
      </w:tr>
      <w:tr w:rsidR="0084149D" w:rsidRPr="00CF6FBE" w14:paraId="4B076965" w14:textId="77777777" w:rsidTr="00CF6FBE">
        <w:tc>
          <w:tcPr>
            <w:tcW w:w="9639" w:type="dxa"/>
            <w:gridSpan w:val="3"/>
          </w:tcPr>
          <w:p w14:paraId="563504D6" w14:textId="77777777"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84149D" w:rsidRPr="005001E6" w14:paraId="15FB1AB1" w14:textId="77777777" w:rsidTr="003B3071">
        <w:trPr>
          <w:trHeight w:val="1190"/>
        </w:trPr>
        <w:tc>
          <w:tcPr>
            <w:tcW w:w="9639" w:type="dxa"/>
            <w:gridSpan w:val="3"/>
          </w:tcPr>
          <w:p w14:paraId="766337DB" w14:textId="77777777" w:rsidR="00AA5183" w:rsidRDefault="002C1408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Výběr zhotovitele projektové dokumentace a související inženýrské činnosti – 2 měsíce</w:t>
            </w:r>
          </w:p>
          <w:p w14:paraId="5762C98A" w14:textId="77777777" w:rsidR="002C1408" w:rsidRDefault="002C1408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Realizace projektové dokumentace a její projednání  - 3 měsíce</w:t>
            </w:r>
          </w:p>
          <w:p w14:paraId="03DA8C14" w14:textId="77777777" w:rsidR="002C1408" w:rsidRDefault="002C1408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Výběr zhotovitele stavby – 2 měsíce</w:t>
            </w:r>
          </w:p>
          <w:p w14:paraId="723C7FAE" w14:textId="77777777" w:rsidR="002C1408" w:rsidRPr="00E76D10" w:rsidRDefault="002C1408" w:rsidP="002C1408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Realizace stavby pěší cesty – 2 měsíce</w:t>
            </w:r>
          </w:p>
        </w:tc>
      </w:tr>
      <w:tr w:rsidR="0084149D" w:rsidRPr="00CF6FBE" w14:paraId="58925C6D" w14:textId="77777777" w:rsidTr="00CF6FBE">
        <w:tc>
          <w:tcPr>
            <w:tcW w:w="9639" w:type="dxa"/>
            <w:gridSpan w:val="3"/>
          </w:tcPr>
          <w:p w14:paraId="5D3BC21B" w14:textId="77777777"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14:paraId="7BC3511F" w14:textId="77777777" w:rsidTr="003B3071">
        <w:trPr>
          <w:trHeight w:val="1268"/>
        </w:trPr>
        <w:tc>
          <w:tcPr>
            <w:tcW w:w="9639" w:type="dxa"/>
            <w:gridSpan w:val="3"/>
          </w:tcPr>
          <w:p w14:paraId="01F09A8B" w14:textId="23FB11EC" w:rsidR="006A245B" w:rsidRDefault="006A245B" w:rsidP="00845B90">
            <w:pPr>
              <w:rPr>
                <w:rFonts w:ascii="Calibri Light" w:hAnsi="Calibri Light"/>
                <w:i/>
              </w:rPr>
            </w:pPr>
            <w:r w:rsidRPr="002C1408">
              <w:rPr>
                <w:rFonts w:ascii="Calibri Light" w:hAnsi="Calibri Light"/>
                <w:i/>
              </w:rPr>
              <w:t>Územní plán umožňuje realizaci projektu pouze na části pozemku, která není zařazena do</w:t>
            </w:r>
            <w:r w:rsidR="009426AD">
              <w:rPr>
                <w:rFonts w:ascii="Calibri Light" w:hAnsi="Calibri Light"/>
                <w:i/>
              </w:rPr>
              <w:t xml:space="preserve"> budoucího</w:t>
            </w:r>
            <w:r w:rsidRPr="002C1408">
              <w:rPr>
                <w:rFonts w:ascii="Calibri Light" w:hAnsi="Calibri Light"/>
                <w:i/>
              </w:rPr>
              <w:t xml:space="preserve"> regulačního plánu.</w:t>
            </w:r>
          </w:p>
          <w:p w14:paraId="06656AEA" w14:textId="77777777" w:rsidR="00E76D10" w:rsidRPr="007110A9" w:rsidRDefault="00484104" w:rsidP="006A245B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 případě, že město Říčany získá dotaci na výsadbu liniové zeleně POPFK, musí realizace záměru probíhat v koordinaci s touto dotační akcí.</w:t>
            </w:r>
          </w:p>
        </w:tc>
      </w:tr>
      <w:tr w:rsidR="0084149D" w:rsidRPr="00CF6FBE" w14:paraId="5E354911" w14:textId="77777777" w:rsidTr="00CF6FBE">
        <w:tc>
          <w:tcPr>
            <w:tcW w:w="9639" w:type="dxa"/>
            <w:gridSpan w:val="3"/>
          </w:tcPr>
          <w:p w14:paraId="0F0C195A" w14:textId="77777777"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84149D" w:rsidRPr="00CF6FBE" w14:paraId="2CD23ACF" w14:textId="77777777" w:rsidTr="003952A4">
        <w:trPr>
          <w:trHeight w:val="1134"/>
        </w:trPr>
        <w:tc>
          <w:tcPr>
            <w:tcW w:w="9639" w:type="dxa"/>
            <w:gridSpan w:val="3"/>
          </w:tcPr>
          <w:p w14:paraId="3D40F3EF" w14:textId="77777777" w:rsidR="00B94B51" w:rsidRDefault="00484104" w:rsidP="006B359C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Cesta cca 70m, šíře 2,5m</w:t>
            </w:r>
            <w:r w:rsidR="003952A4">
              <w:rPr>
                <w:rFonts w:ascii="Calibri Light" w:hAnsi="Calibri Light"/>
                <w:i/>
              </w:rPr>
              <w:t>,</w:t>
            </w:r>
            <w:r w:rsidR="002C1408">
              <w:rPr>
                <w:rFonts w:ascii="Calibri Light" w:hAnsi="Calibri Light"/>
                <w:i/>
              </w:rPr>
              <w:t xml:space="preserve"> materiál</w:t>
            </w:r>
            <w:r w:rsidR="003B3071">
              <w:rPr>
                <w:rFonts w:ascii="Calibri Light" w:hAnsi="Calibri Light"/>
                <w:i/>
              </w:rPr>
              <w:t xml:space="preserve"> tráva, popř.</w:t>
            </w:r>
            <w:r w:rsidR="002C1408">
              <w:rPr>
                <w:rFonts w:ascii="Calibri Light" w:hAnsi="Calibri Light"/>
                <w:i/>
              </w:rPr>
              <w:t xml:space="preserve"> mlat – cca 1</w:t>
            </w:r>
            <w:r w:rsidR="007A1CCB">
              <w:rPr>
                <w:rFonts w:ascii="Calibri Light" w:hAnsi="Calibri Light"/>
                <w:i/>
              </w:rPr>
              <w:t>5</w:t>
            </w:r>
            <w:r w:rsidR="002C1408">
              <w:rPr>
                <w:rFonts w:ascii="Calibri Light" w:hAnsi="Calibri Light"/>
                <w:i/>
              </w:rPr>
              <w:t>0.000Kč</w:t>
            </w:r>
            <w:bookmarkStart w:id="0" w:name="_GoBack"/>
            <w:bookmarkEnd w:id="0"/>
          </w:p>
          <w:p w14:paraId="7FDADABB" w14:textId="77777777" w:rsidR="002C1408" w:rsidRDefault="002C1408" w:rsidP="002C1408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Výsadba zeleně </w:t>
            </w:r>
            <w:r w:rsidR="00484104">
              <w:rPr>
                <w:rFonts w:ascii="Calibri Light" w:hAnsi="Calibri Light"/>
                <w:i/>
              </w:rPr>
              <w:t xml:space="preserve">a osetí travou </w:t>
            </w:r>
            <w:r>
              <w:rPr>
                <w:rFonts w:ascii="Calibri Light" w:hAnsi="Calibri Light"/>
                <w:i/>
              </w:rPr>
              <w:t>50.000 Kč</w:t>
            </w:r>
          </w:p>
          <w:p w14:paraId="0A064002" w14:textId="77777777" w:rsidR="007A1CCB" w:rsidRPr="00845B90" w:rsidRDefault="007A1CCB" w:rsidP="007A1CCB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Celkem cca 200.000 Kč</w:t>
            </w:r>
          </w:p>
        </w:tc>
      </w:tr>
      <w:tr w:rsidR="0084149D" w:rsidRPr="00CF6FBE" w14:paraId="274D9193" w14:textId="77777777" w:rsidTr="00640C68">
        <w:trPr>
          <w:trHeight w:val="279"/>
        </w:trPr>
        <w:tc>
          <w:tcPr>
            <w:tcW w:w="9639" w:type="dxa"/>
            <w:gridSpan w:val="3"/>
            <w:tcBorders>
              <w:top w:val="dotted" w:sz="4" w:space="0" w:color="auto"/>
              <w:bottom w:val="nil"/>
            </w:tcBorders>
          </w:tcPr>
          <w:p w14:paraId="1826E5E0" w14:textId="77777777" w:rsidR="0084149D" w:rsidRDefault="0084149D" w:rsidP="0084149D">
            <w:r>
              <w:rPr>
                <w:rFonts w:ascii="Calibri Light" w:hAnsi="Calibri Light"/>
              </w:rPr>
              <w:t>STANOVISKO OSM</w:t>
            </w:r>
          </w:p>
        </w:tc>
      </w:tr>
      <w:tr w:rsidR="0084149D" w:rsidRPr="00CF6FBE" w14:paraId="3DBCC3E2" w14:textId="77777777" w:rsidTr="00640C68">
        <w:trPr>
          <w:trHeight w:val="1024"/>
        </w:trPr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65D68E04" w14:textId="77777777" w:rsidR="002C1408" w:rsidRDefault="002C1408" w:rsidP="002C1408">
            <w:r>
              <w:rPr>
                <w:rFonts w:ascii="Calibri Light" w:hAnsi="Calibri Light"/>
                <w:b/>
                <w:i/>
              </w:rPr>
              <w:t>Projekt je z pohledu finanční náročnosti vhodný pro zařazení do programu participativního rozpočtování do kategorie projektů do 500.000,- Kč.</w:t>
            </w:r>
          </w:p>
          <w:p w14:paraId="73131295" w14:textId="77777777" w:rsidR="0084149D" w:rsidRDefault="0084149D" w:rsidP="00E76D10">
            <w:pPr>
              <w:rPr>
                <w:rFonts w:ascii="Calibri Light" w:hAnsi="Calibri Light"/>
              </w:rPr>
            </w:pPr>
          </w:p>
        </w:tc>
      </w:tr>
      <w:tr w:rsidR="0084149D" w:rsidRPr="00CF6FBE" w14:paraId="3A9C9AF3" w14:textId="77777777" w:rsidTr="00640C68"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0DB3825B" w14:textId="77777777" w:rsidR="0084149D" w:rsidRPr="007110A9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  <w:color w:val="808080" w:themeColor="background1" w:themeShade="80"/>
              </w:rPr>
              <w:t>ZPRACOVAL</w:t>
            </w:r>
          </w:p>
        </w:tc>
      </w:tr>
    </w:tbl>
    <w:p w14:paraId="24F13778" w14:textId="77777777" w:rsidR="006764BC" w:rsidRPr="006764BC" w:rsidRDefault="006764BC" w:rsidP="006764BC">
      <w:pPr>
        <w:pStyle w:val="Bezmezer"/>
        <w:rPr>
          <w:rFonts w:ascii="Calibri Light" w:hAnsi="Calibri Light" w:cs="Calibri Light"/>
        </w:rPr>
      </w:pPr>
      <w:r w:rsidRPr="006764BC">
        <w:rPr>
          <w:rFonts w:ascii="Calibri Light" w:hAnsi="Calibri Light" w:cs="Calibri Light"/>
        </w:rPr>
        <w:t>Tereza Štěpánková</w:t>
      </w:r>
    </w:p>
    <w:p w14:paraId="54E9AC3E" w14:textId="77777777" w:rsidR="00FF3260" w:rsidRPr="006764BC" w:rsidRDefault="006764BC" w:rsidP="006764BC">
      <w:pPr>
        <w:pStyle w:val="Bezmezer"/>
        <w:rPr>
          <w:rFonts w:ascii="Calibri Light" w:hAnsi="Calibri Light" w:cs="Calibri Light"/>
        </w:rPr>
      </w:pPr>
      <w:r w:rsidRPr="006764BC">
        <w:rPr>
          <w:rFonts w:ascii="Calibri Light" w:hAnsi="Calibri Light" w:cs="Calibri Light"/>
        </w:rPr>
        <w:t xml:space="preserve">Spolupráce: </w:t>
      </w:r>
      <w:r w:rsidR="002C1408">
        <w:rPr>
          <w:rFonts w:ascii="Calibri Light" w:hAnsi="Calibri Light" w:cs="Calibri Light"/>
        </w:rPr>
        <w:t>Mgr. Eva Šebková</w:t>
      </w:r>
      <w:r w:rsidR="005F5A7A">
        <w:rPr>
          <w:rFonts w:ascii="Calibri Light" w:hAnsi="Calibri Light" w:cs="Calibri Light"/>
        </w:rPr>
        <w:t xml:space="preserve"> OSM - OI</w:t>
      </w:r>
    </w:p>
    <w:sectPr w:rsidR="00FF3260" w:rsidRPr="006764BC" w:rsidSect="004F07A5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3B"/>
    <w:rsid w:val="000774E5"/>
    <w:rsid w:val="0008724F"/>
    <w:rsid w:val="000A485A"/>
    <w:rsid w:val="000A4AC4"/>
    <w:rsid w:val="001A51FC"/>
    <w:rsid w:val="002776E0"/>
    <w:rsid w:val="00292204"/>
    <w:rsid w:val="00294878"/>
    <w:rsid w:val="002A68FB"/>
    <w:rsid w:val="002C1408"/>
    <w:rsid w:val="002D0180"/>
    <w:rsid w:val="002E12CD"/>
    <w:rsid w:val="00322F3F"/>
    <w:rsid w:val="00324020"/>
    <w:rsid w:val="0037445D"/>
    <w:rsid w:val="00375474"/>
    <w:rsid w:val="003821B2"/>
    <w:rsid w:val="003952A4"/>
    <w:rsid w:val="003A5E37"/>
    <w:rsid w:val="003B2F70"/>
    <w:rsid w:val="003B3071"/>
    <w:rsid w:val="003F4D36"/>
    <w:rsid w:val="00410DF3"/>
    <w:rsid w:val="00445D87"/>
    <w:rsid w:val="00460E58"/>
    <w:rsid w:val="00461081"/>
    <w:rsid w:val="004703BA"/>
    <w:rsid w:val="00484104"/>
    <w:rsid w:val="004F07A5"/>
    <w:rsid w:val="004F7EC1"/>
    <w:rsid w:val="005001E6"/>
    <w:rsid w:val="005F5A7A"/>
    <w:rsid w:val="00605CF5"/>
    <w:rsid w:val="00640C68"/>
    <w:rsid w:val="006653C3"/>
    <w:rsid w:val="00665A3B"/>
    <w:rsid w:val="00666EEA"/>
    <w:rsid w:val="00674CD2"/>
    <w:rsid w:val="006764BC"/>
    <w:rsid w:val="006A245B"/>
    <w:rsid w:val="006B359C"/>
    <w:rsid w:val="006C4C95"/>
    <w:rsid w:val="006C532A"/>
    <w:rsid w:val="006F034A"/>
    <w:rsid w:val="007110A9"/>
    <w:rsid w:val="00720DB6"/>
    <w:rsid w:val="0073345B"/>
    <w:rsid w:val="007518F2"/>
    <w:rsid w:val="00753C6A"/>
    <w:rsid w:val="00761BEF"/>
    <w:rsid w:val="007A1CCB"/>
    <w:rsid w:val="007C2AEF"/>
    <w:rsid w:val="008368FD"/>
    <w:rsid w:val="0084149D"/>
    <w:rsid w:val="00845B90"/>
    <w:rsid w:val="00873ABB"/>
    <w:rsid w:val="008A317B"/>
    <w:rsid w:val="008B7021"/>
    <w:rsid w:val="00913B3F"/>
    <w:rsid w:val="009141FF"/>
    <w:rsid w:val="00923797"/>
    <w:rsid w:val="009320AF"/>
    <w:rsid w:val="009426AD"/>
    <w:rsid w:val="009E50F6"/>
    <w:rsid w:val="009F61F0"/>
    <w:rsid w:val="00A64682"/>
    <w:rsid w:val="00A90826"/>
    <w:rsid w:val="00A90A6C"/>
    <w:rsid w:val="00AA5183"/>
    <w:rsid w:val="00AC3247"/>
    <w:rsid w:val="00AF5423"/>
    <w:rsid w:val="00B10211"/>
    <w:rsid w:val="00B416B4"/>
    <w:rsid w:val="00B41A7E"/>
    <w:rsid w:val="00B44586"/>
    <w:rsid w:val="00B64EDB"/>
    <w:rsid w:val="00B94B51"/>
    <w:rsid w:val="00BE63B0"/>
    <w:rsid w:val="00BF7189"/>
    <w:rsid w:val="00C12495"/>
    <w:rsid w:val="00C52E81"/>
    <w:rsid w:val="00C630D0"/>
    <w:rsid w:val="00C80A68"/>
    <w:rsid w:val="00C874B0"/>
    <w:rsid w:val="00CB6C49"/>
    <w:rsid w:val="00CE0C3F"/>
    <w:rsid w:val="00CF6FBE"/>
    <w:rsid w:val="00D03C4F"/>
    <w:rsid w:val="00D23283"/>
    <w:rsid w:val="00D26A7E"/>
    <w:rsid w:val="00D30A44"/>
    <w:rsid w:val="00D437B8"/>
    <w:rsid w:val="00D91632"/>
    <w:rsid w:val="00DA06C8"/>
    <w:rsid w:val="00DA791D"/>
    <w:rsid w:val="00DB4378"/>
    <w:rsid w:val="00DC5591"/>
    <w:rsid w:val="00DD0D1C"/>
    <w:rsid w:val="00DD576B"/>
    <w:rsid w:val="00DF17F1"/>
    <w:rsid w:val="00E11D23"/>
    <w:rsid w:val="00E22F63"/>
    <w:rsid w:val="00E314F1"/>
    <w:rsid w:val="00E32851"/>
    <w:rsid w:val="00E603E5"/>
    <w:rsid w:val="00E76D10"/>
    <w:rsid w:val="00EB45F1"/>
    <w:rsid w:val="00ED0678"/>
    <w:rsid w:val="00F13CA1"/>
    <w:rsid w:val="00F15E54"/>
    <w:rsid w:val="00F74197"/>
    <w:rsid w:val="00F93654"/>
    <w:rsid w:val="00FB1E30"/>
    <w:rsid w:val="00FD22F8"/>
    <w:rsid w:val="00FF1F6E"/>
    <w:rsid w:val="00FF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A1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E22F63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676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64BC"/>
  </w:style>
  <w:style w:type="character" w:styleId="Odkaznakoment">
    <w:name w:val="annotation reference"/>
    <w:basedOn w:val="Standardnpsmoodstavce"/>
    <w:uiPriority w:val="99"/>
    <w:semiHidden/>
    <w:unhideWhenUsed/>
    <w:rsid w:val="002C14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C14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C14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14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140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E22F63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676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64BC"/>
  </w:style>
  <w:style w:type="character" w:styleId="Odkaznakoment">
    <w:name w:val="annotation reference"/>
    <w:basedOn w:val="Standardnpsmoodstavce"/>
    <w:uiPriority w:val="99"/>
    <w:semiHidden/>
    <w:unhideWhenUsed/>
    <w:rsid w:val="002C14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C14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C14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14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14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341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STEP</cp:lastModifiedBy>
  <cp:revision>15</cp:revision>
  <cp:lastPrinted>2017-03-24T07:47:00Z</cp:lastPrinted>
  <dcterms:created xsi:type="dcterms:W3CDTF">2018-03-22T14:37:00Z</dcterms:created>
  <dcterms:modified xsi:type="dcterms:W3CDTF">2018-03-30T21:53:00Z</dcterms:modified>
</cp:coreProperties>
</file>