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8D69BB" w14:textId="79B83C1F" w:rsidR="00CF6FBE" w:rsidRPr="007110A9" w:rsidRDefault="00D32BFC" w:rsidP="00D32BFC">
      <w:pPr>
        <w:spacing w:before="120" w:after="120"/>
        <w:rPr>
          <w:rFonts w:ascii="Calibri Light" w:hAnsi="Calibri Light"/>
          <w:sz w:val="46"/>
          <w:szCs w:val="46"/>
        </w:rPr>
      </w:pPr>
      <w:r>
        <w:rPr>
          <w:noProof/>
          <w:lang w:eastAsia="cs-CZ"/>
        </w:rPr>
        <w:drawing>
          <wp:anchor distT="0" distB="0" distL="114300" distR="114300" simplePos="0" relativeHeight="251659264" behindDoc="1" locked="0" layoutInCell="1" allowOverlap="1" wp14:anchorId="5F8537AD" wp14:editId="5757F8C5">
            <wp:simplePos x="0" y="0"/>
            <wp:positionH relativeFrom="column">
              <wp:posOffset>4806000</wp:posOffset>
            </wp:positionH>
            <wp:positionV relativeFrom="paragraph">
              <wp:posOffset>-43835</wp:posOffset>
            </wp:positionV>
            <wp:extent cx="580390" cy="812165"/>
            <wp:effectExtent l="0" t="0" r="0" b="6985"/>
            <wp:wrapNone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682" t="35937" r="66813" b="20515"/>
                    <a:stretch/>
                  </pic:blipFill>
                  <pic:spPr bwMode="auto">
                    <a:xfrm>
                      <a:off x="0" y="0"/>
                      <a:ext cx="580390" cy="8121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CF6FBE" w:rsidRPr="007110A9">
        <w:rPr>
          <w:noProof/>
          <w:sz w:val="46"/>
          <w:szCs w:val="46"/>
          <w:lang w:eastAsia="cs-CZ"/>
        </w:rPr>
        <w:drawing>
          <wp:anchor distT="0" distB="0" distL="114300" distR="114300" simplePos="0" relativeHeight="251657216" behindDoc="0" locked="0" layoutInCell="1" allowOverlap="1" wp14:anchorId="1A5C0B7F" wp14:editId="338E3B44">
            <wp:simplePos x="0" y="0"/>
            <wp:positionH relativeFrom="margin">
              <wp:posOffset>-439420</wp:posOffset>
            </wp:positionH>
            <wp:positionV relativeFrom="paragraph">
              <wp:posOffset>27305</wp:posOffset>
            </wp:positionV>
            <wp:extent cx="1323975" cy="511175"/>
            <wp:effectExtent l="0" t="0" r="0" b="3175"/>
            <wp:wrapSquare wrapText="bothSides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EMPATIA-RICANY-_logoRicanyGreen.pn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" r="-7013"/>
                    <a:stretch/>
                  </pic:blipFill>
                  <pic:spPr bwMode="auto">
                    <a:xfrm>
                      <a:off x="0" y="0"/>
                      <a:ext cx="1323975" cy="5111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F6FBE" w:rsidRPr="007110A9">
        <w:rPr>
          <w:rFonts w:ascii="Calibri Light" w:hAnsi="Calibri Light"/>
          <w:sz w:val="46"/>
          <w:szCs w:val="46"/>
        </w:rPr>
        <w:t>VALIDAČNÍ PROTOKOL</w:t>
      </w:r>
      <w:r w:rsidR="007110A9" w:rsidRPr="007110A9">
        <w:rPr>
          <w:rFonts w:ascii="Calibri Light" w:hAnsi="Calibri Light"/>
          <w:sz w:val="46"/>
          <w:szCs w:val="46"/>
        </w:rPr>
        <w:t xml:space="preserve"> PROJEKTU_PB</w:t>
      </w:r>
      <w:r w:rsidR="00D26A7E">
        <w:rPr>
          <w:rFonts w:ascii="Calibri Light" w:hAnsi="Calibri Light"/>
          <w:sz w:val="46"/>
          <w:szCs w:val="46"/>
        </w:rPr>
        <w:t>0</w:t>
      </w:r>
      <w:r w:rsidR="000D27FA">
        <w:rPr>
          <w:rFonts w:ascii="Calibri Light" w:hAnsi="Calibri Light"/>
          <w:sz w:val="46"/>
          <w:szCs w:val="46"/>
        </w:rPr>
        <w:t>8</w:t>
      </w:r>
    </w:p>
    <w:p w14:paraId="0D1DF69D" w14:textId="77777777" w:rsidR="00CF6FBE" w:rsidRPr="00D32BFC" w:rsidRDefault="00CF6FBE">
      <w:pPr>
        <w:rPr>
          <w:sz w:val="6"/>
        </w:rPr>
      </w:pPr>
    </w:p>
    <w:tbl>
      <w:tblPr>
        <w:tblStyle w:val="Mkatabulky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dotted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897"/>
        <w:gridCol w:w="425"/>
        <w:gridCol w:w="317"/>
      </w:tblGrid>
      <w:tr w:rsidR="00CF6FBE" w:rsidRPr="00CF6FBE" w14:paraId="4FAA4D00" w14:textId="77777777" w:rsidTr="00D32BFC">
        <w:trPr>
          <w:gridAfter w:val="2"/>
          <w:wAfter w:w="742" w:type="dxa"/>
        </w:trPr>
        <w:tc>
          <w:tcPr>
            <w:tcW w:w="8897" w:type="dxa"/>
          </w:tcPr>
          <w:p w14:paraId="518AAA0B" w14:textId="4BCDFF07" w:rsidR="00CF6FBE" w:rsidRPr="00CF6FBE" w:rsidRDefault="00CF6FBE">
            <w:pPr>
              <w:rPr>
                <w:rFonts w:ascii="Calibri Light" w:hAnsi="Calibri Light"/>
              </w:rPr>
            </w:pPr>
            <w:r w:rsidRPr="00CF6FBE">
              <w:rPr>
                <w:rFonts w:ascii="Calibri Light" w:hAnsi="Calibri Light"/>
              </w:rPr>
              <w:t>NÁZEV PROJEKTU</w:t>
            </w:r>
            <w:r w:rsidR="00D32BFC">
              <w:rPr>
                <w:rFonts w:ascii="Calibri Light" w:hAnsi="Calibri Light"/>
              </w:rPr>
              <w:t xml:space="preserve"> </w:t>
            </w:r>
            <w:r w:rsidR="00100B7C">
              <w:rPr>
                <w:rFonts w:ascii="Calibri Light" w:hAnsi="Calibri Light"/>
              </w:rPr>
              <w:t>/ NAVRHOVATEL</w:t>
            </w:r>
          </w:p>
        </w:tc>
      </w:tr>
      <w:tr w:rsidR="00CF6FBE" w:rsidRPr="0008724F" w14:paraId="10C2DD9C" w14:textId="77777777" w:rsidTr="00D32BFC">
        <w:trPr>
          <w:gridAfter w:val="2"/>
          <w:wAfter w:w="742" w:type="dxa"/>
          <w:trHeight w:val="451"/>
        </w:trPr>
        <w:tc>
          <w:tcPr>
            <w:tcW w:w="8897" w:type="dxa"/>
          </w:tcPr>
          <w:p w14:paraId="39D103FE" w14:textId="7E262411" w:rsidR="00CF6FBE" w:rsidRDefault="00EB45F1">
            <w:pPr>
              <w:rPr>
                <w:rFonts w:cstheme="minorHAnsi"/>
                <w:b/>
                <w:i/>
                <w:sz w:val="24"/>
              </w:rPr>
            </w:pPr>
            <w:r w:rsidRPr="00D32BFC">
              <w:rPr>
                <w:rFonts w:cstheme="minorHAnsi"/>
                <w:b/>
                <w:i/>
                <w:sz w:val="24"/>
              </w:rPr>
              <w:t>Drobné stavby – altánky a lavičky ve veřejném parku AIZEN – Japonská zahrada</w:t>
            </w:r>
            <w:r w:rsidR="00D32BFC">
              <w:rPr>
                <w:rFonts w:cstheme="minorHAnsi"/>
                <w:b/>
                <w:i/>
                <w:sz w:val="24"/>
              </w:rPr>
              <w:t xml:space="preserve"> / Ing. Jan Kopečný, DrSc., </w:t>
            </w:r>
            <w:proofErr w:type="spellStart"/>
            <w:proofErr w:type="gramStart"/>
            <w:r w:rsidR="00D32BFC">
              <w:rPr>
                <w:rFonts w:cstheme="minorHAnsi"/>
                <w:b/>
                <w:i/>
                <w:sz w:val="24"/>
              </w:rPr>
              <w:t>dr.h.</w:t>
            </w:r>
            <w:proofErr w:type="gramEnd"/>
            <w:r w:rsidR="00D32BFC">
              <w:rPr>
                <w:rFonts w:cstheme="minorHAnsi"/>
                <w:b/>
                <w:i/>
                <w:sz w:val="24"/>
              </w:rPr>
              <w:t>c</w:t>
            </w:r>
            <w:proofErr w:type="spellEnd"/>
            <w:r w:rsidR="00D32BFC">
              <w:rPr>
                <w:rFonts w:cstheme="minorHAnsi"/>
                <w:b/>
                <w:i/>
                <w:sz w:val="24"/>
              </w:rPr>
              <w:t>.</w:t>
            </w:r>
          </w:p>
          <w:p w14:paraId="5358CD25" w14:textId="35132075" w:rsidR="00D32BFC" w:rsidRPr="00D32BFC" w:rsidRDefault="00D32BFC">
            <w:pPr>
              <w:rPr>
                <w:rFonts w:cstheme="minorHAnsi"/>
                <w:b/>
                <w:i/>
              </w:rPr>
            </w:pPr>
          </w:p>
        </w:tc>
      </w:tr>
      <w:tr w:rsidR="00CF6FBE" w:rsidRPr="00CF6FBE" w14:paraId="3C2E8264" w14:textId="77777777" w:rsidTr="00D32BFC">
        <w:trPr>
          <w:gridAfter w:val="1"/>
          <w:wAfter w:w="317" w:type="dxa"/>
        </w:trPr>
        <w:tc>
          <w:tcPr>
            <w:tcW w:w="9322" w:type="dxa"/>
            <w:gridSpan w:val="2"/>
          </w:tcPr>
          <w:p w14:paraId="1EBC62FF" w14:textId="77777777" w:rsidR="00CF6FBE" w:rsidRPr="00CF6FBE" w:rsidRDefault="00CF6FBE" w:rsidP="00CF6FBE">
            <w:pPr>
              <w:rPr>
                <w:rFonts w:ascii="Calibri Light" w:hAnsi="Calibri Light"/>
                <w:color w:val="808080" w:themeColor="background1" w:themeShade="80"/>
              </w:rPr>
            </w:pPr>
            <w:r>
              <w:rPr>
                <w:rFonts w:ascii="Calibri Light" w:hAnsi="Calibri Light"/>
              </w:rPr>
              <w:t xml:space="preserve">STRUČNÝ POPIS </w:t>
            </w:r>
            <w:r w:rsidR="007110A9" w:rsidRPr="007110A9">
              <w:rPr>
                <w:rFonts w:ascii="Calibri Light" w:hAnsi="Calibri Light"/>
                <w:color w:val="808080" w:themeColor="background1" w:themeShade="80"/>
                <w:lang w:val="en-US"/>
              </w:rPr>
              <w:t>|</w:t>
            </w:r>
            <w:r w:rsidR="007110A9" w:rsidRPr="007110A9">
              <w:rPr>
                <w:rFonts w:ascii="Calibri Light" w:hAnsi="Calibri Light"/>
                <w:color w:val="808080" w:themeColor="background1" w:themeShade="80"/>
              </w:rPr>
              <w:t xml:space="preserve"> </w:t>
            </w:r>
            <w:r>
              <w:rPr>
                <w:rFonts w:ascii="Calibri Light" w:hAnsi="Calibri Light"/>
                <w:color w:val="808080" w:themeColor="background1" w:themeShade="80"/>
              </w:rPr>
              <w:t>projektového záměru</w:t>
            </w:r>
          </w:p>
        </w:tc>
      </w:tr>
      <w:tr w:rsidR="0084149D" w:rsidRPr="00CF6FBE" w14:paraId="4E584381" w14:textId="77777777" w:rsidTr="007110A9">
        <w:trPr>
          <w:trHeight w:val="1273"/>
        </w:trPr>
        <w:tc>
          <w:tcPr>
            <w:tcW w:w="9639" w:type="dxa"/>
            <w:gridSpan w:val="3"/>
          </w:tcPr>
          <w:p w14:paraId="5F4D012E" w14:textId="77777777" w:rsidR="0084149D" w:rsidRDefault="004F5B2B" w:rsidP="00EB45F1">
            <w:pPr>
              <w:jc w:val="both"/>
              <w:rPr>
                <w:rFonts w:ascii="Calibri Light" w:hAnsi="Calibri Light"/>
                <w:i/>
              </w:rPr>
            </w:pPr>
            <w:r>
              <w:rPr>
                <w:rFonts w:ascii="Calibri Light" w:hAnsi="Calibri Light"/>
                <w:i/>
              </w:rPr>
              <w:t xml:space="preserve">Realizace </w:t>
            </w:r>
            <w:r w:rsidR="00EB45F1">
              <w:rPr>
                <w:rFonts w:ascii="Calibri Light" w:hAnsi="Calibri Light"/>
                <w:i/>
              </w:rPr>
              <w:t>drobných staveb, altánu, altánku a laviček</w:t>
            </w:r>
            <w:r w:rsidR="00845B90">
              <w:rPr>
                <w:rFonts w:ascii="Calibri Light" w:hAnsi="Calibri Light"/>
                <w:i/>
              </w:rPr>
              <w:t>,</w:t>
            </w:r>
            <w:r w:rsidR="00EB45F1">
              <w:rPr>
                <w:rFonts w:ascii="Calibri Light" w:hAnsi="Calibri Light"/>
                <w:i/>
              </w:rPr>
              <w:t xml:space="preserve"> ve </w:t>
            </w:r>
            <w:r>
              <w:rPr>
                <w:rFonts w:ascii="Calibri Light" w:hAnsi="Calibri Light"/>
                <w:i/>
              </w:rPr>
              <w:t xml:space="preserve">veřejně přístupné </w:t>
            </w:r>
            <w:r w:rsidR="00EB45F1">
              <w:rPr>
                <w:rFonts w:ascii="Calibri Light" w:hAnsi="Calibri Light"/>
                <w:i/>
              </w:rPr>
              <w:t>Japonské zahradě AIZEN, Thomayerova ul., Říčany. Jednotlivé stavby budou propojeny</w:t>
            </w:r>
            <w:r w:rsidR="000D27FA">
              <w:rPr>
                <w:rFonts w:ascii="Calibri Light" w:hAnsi="Calibri Light"/>
                <w:i/>
              </w:rPr>
              <w:t xml:space="preserve"> kamenným</w:t>
            </w:r>
            <w:r w:rsidR="00EB45F1">
              <w:rPr>
                <w:rFonts w:ascii="Calibri Light" w:hAnsi="Calibri Light"/>
                <w:i/>
              </w:rPr>
              <w:t xml:space="preserve"> chodníke</w:t>
            </w:r>
            <w:r w:rsidR="000D27FA">
              <w:rPr>
                <w:rFonts w:ascii="Calibri Light" w:hAnsi="Calibri Light"/>
                <w:i/>
              </w:rPr>
              <w:t>m a spojeny s </w:t>
            </w:r>
            <w:proofErr w:type="gramStart"/>
            <w:r w:rsidR="000D27FA">
              <w:rPr>
                <w:rFonts w:ascii="Calibri Light" w:hAnsi="Calibri Light"/>
                <w:i/>
              </w:rPr>
              <w:t>vodní</w:t>
            </w:r>
            <w:proofErr w:type="gramEnd"/>
            <w:r w:rsidR="000D27FA">
              <w:rPr>
                <w:rFonts w:ascii="Calibri Light" w:hAnsi="Calibri Light"/>
                <w:i/>
              </w:rPr>
              <w:t xml:space="preserve"> mokřadní plochou osázenou kosatci i </w:t>
            </w:r>
            <w:proofErr w:type="spellStart"/>
            <w:r w:rsidR="000D27FA">
              <w:rPr>
                <w:rFonts w:ascii="Calibri Light" w:hAnsi="Calibri Light"/>
                <w:i/>
              </w:rPr>
              <w:t>sakurovou</w:t>
            </w:r>
            <w:proofErr w:type="spellEnd"/>
            <w:r w:rsidR="000D27FA">
              <w:rPr>
                <w:rFonts w:ascii="Calibri Light" w:hAnsi="Calibri Light"/>
                <w:i/>
              </w:rPr>
              <w:t xml:space="preserve"> alejí. N</w:t>
            </w:r>
            <w:r w:rsidR="00EB45F1">
              <w:rPr>
                <w:rFonts w:ascii="Calibri Light" w:hAnsi="Calibri Light"/>
                <w:i/>
              </w:rPr>
              <w:t>ejbližší okolí bude osázeno</w:t>
            </w:r>
            <w:r w:rsidR="00845B90">
              <w:rPr>
                <w:rFonts w:ascii="Calibri Light" w:hAnsi="Calibri Light"/>
                <w:i/>
              </w:rPr>
              <w:t xml:space="preserve"> speciálními kontrastními </w:t>
            </w:r>
            <w:proofErr w:type="gramStart"/>
            <w:r w:rsidR="00845B90">
              <w:rPr>
                <w:rFonts w:ascii="Calibri Light" w:hAnsi="Calibri Light"/>
                <w:i/>
              </w:rPr>
              <w:t>rostlinami</w:t>
            </w:r>
            <w:r w:rsidR="000D27FA">
              <w:rPr>
                <w:rFonts w:ascii="Calibri Light" w:hAnsi="Calibri Light"/>
                <w:i/>
              </w:rPr>
              <w:t xml:space="preserve"> jako</w:t>
            </w:r>
            <w:proofErr w:type="gramEnd"/>
            <w:r w:rsidR="000D27FA">
              <w:rPr>
                <w:rFonts w:ascii="Calibri Light" w:hAnsi="Calibri Light"/>
                <w:i/>
              </w:rPr>
              <w:t xml:space="preserve"> jsou javory, azalky, rododendrony, sakury a nejrůznější aromatické rostliny</w:t>
            </w:r>
            <w:r w:rsidR="00845B90">
              <w:rPr>
                <w:rFonts w:ascii="Calibri Light" w:hAnsi="Calibri Light"/>
                <w:i/>
              </w:rPr>
              <w:t xml:space="preserve"> za účelem dotvoření </w:t>
            </w:r>
            <w:r w:rsidR="000D27FA">
              <w:rPr>
                <w:rFonts w:ascii="Calibri Light" w:hAnsi="Calibri Light"/>
                <w:i/>
              </w:rPr>
              <w:t xml:space="preserve">výjimečné </w:t>
            </w:r>
            <w:r w:rsidR="00845B90">
              <w:rPr>
                <w:rFonts w:ascii="Calibri Light" w:hAnsi="Calibri Light"/>
                <w:i/>
              </w:rPr>
              <w:t>atmosféry.</w:t>
            </w:r>
            <w:r w:rsidR="000D27FA">
              <w:rPr>
                <w:rFonts w:ascii="Calibri Light" w:hAnsi="Calibri Light"/>
                <w:i/>
              </w:rPr>
              <w:t xml:space="preserve"> Cílem projektu je vytvoření příměstské oázy pro rekreaci, vzdělání, kulturu a různé společenské veřejné i soukromé akce.</w:t>
            </w:r>
          </w:p>
          <w:p w14:paraId="28332D29" w14:textId="77777777" w:rsidR="000D27FA" w:rsidRPr="007110A9" w:rsidRDefault="000D27FA" w:rsidP="00EB45F1">
            <w:pPr>
              <w:jc w:val="both"/>
              <w:rPr>
                <w:rFonts w:ascii="Calibri Light" w:hAnsi="Calibri Light"/>
                <w:i/>
              </w:rPr>
            </w:pPr>
          </w:p>
        </w:tc>
      </w:tr>
      <w:tr w:rsidR="0084149D" w:rsidRPr="00CF6FBE" w14:paraId="64F78D01" w14:textId="77777777" w:rsidTr="00CF6FBE">
        <w:tc>
          <w:tcPr>
            <w:tcW w:w="9639" w:type="dxa"/>
            <w:gridSpan w:val="3"/>
          </w:tcPr>
          <w:p w14:paraId="2B227BE3" w14:textId="77777777" w:rsidR="0084149D" w:rsidRPr="00CF6FBE" w:rsidRDefault="0084149D" w:rsidP="0084149D">
            <w:pPr>
              <w:rPr>
                <w:rFonts w:ascii="Calibri Light" w:hAnsi="Calibri Light"/>
                <w:color w:val="808080" w:themeColor="background1" w:themeShade="80"/>
              </w:rPr>
            </w:pPr>
            <w:r w:rsidRPr="00CF6FBE">
              <w:rPr>
                <w:rFonts w:ascii="Calibri Light" w:hAnsi="Calibri Light"/>
              </w:rPr>
              <w:t xml:space="preserve">ÚROVEŇ ROZPRACOVÁNÍ </w:t>
            </w:r>
            <w:r w:rsidRPr="007110A9">
              <w:rPr>
                <w:rFonts w:ascii="Calibri Light" w:hAnsi="Calibri Light"/>
                <w:color w:val="808080" w:themeColor="background1" w:themeShade="80"/>
                <w:lang w:val="en-US"/>
              </w:rPr>
              <w:t>|</w:t>
            </w:r>
            <w:r w:rsidRPr="007110A9">
              <w:rPr>
                <w:rFonts w:ascii="Calibri Light" w:hAnsi="Calibri Light"/>
                <w:color w:val="808080" w:themeColor="background1" w:themeShade="80"/>
              </w:rPr>
              <w:t xml:space="preserve"> </w:t>
            </w:r>
            <w:r>
              <w:rPr>
                <w:rFonts w:ascii="Calibri Light" w:hAnsi="Calibri Light"/>
                <w:color w:val="808080" w:themeColor="background1" w:themeShade="80"/>
              </w:rPr>
              <w:t xml:space="preserve">dokumentace - </w:t>
            </w:r>
            <w:r w:rsidRPr="00CF6FBE">
              <w:rPr>
                <w:rFonts w:ascii="Calibri Light" w:hAnsi="Calibri Light"/>
                <w:color w:val="808080" w:themeColor="background1" w:themeShade="80"/>
              </w:rPr>
              <w:t>p</w:t>
            </w:r>
            <w:r>
              <w:rPr>
                <w:rFonts w:ascii="Calibri Light" w:hAnsi="Calibri Light"/>
                <w:color w:val="808080" w:themeColor="background1" w:themeShade="80"/>
              </w:rPr>
              <w:t>ouze text/</w:t>
            </w:r>
            <w:r w:rsidRPr="00CF6FBE">
              <w:rPr>
                <w:rFonts w:ascii="Calibri Light" w:hAnsi="Calibri Light"/>
                <w:color w:val="808080" w:themeColor="background1" w:themeShade="80"/>
              </w:rPr>
              <w:t>studie</w:t>
            </w:r>
            <w:r>
              <w:rPr>
                <w:rFonts w:ascii="Calibri Light" w:hAnsi="Calibri Light"/>
                <w:color w:val="808080" w:themeColor="background1" w:themeShade="80"/>
              </w:rPr>
              <w:t>/</w:t>
            </w:r>
            <w:r w:rsidRPr="00CF6FBE">
              <w:rPr>
                <w:rFonts w:ascii="Calibri Light" w:hAnsi="Calibri Light"/>
                <w:color w:val="808080" w:themeColor="background1" w:themeShade="80"/>
              </w:rPr>
              <w:t>stavební povolení</w:t>
            </w:r>
            <w:r>
              <w:rPr>
                <w:rFonts w:ascii="Calibri Light" w:hAnsi="Calibri Light"/>
                <w:color w:val="808080" w:themeColor="background1" w:themeShade="80"/>
              </w:rPr>
              <w:t>…</w:t>
            </w:r>
          </w:p>
        </w:tc>
      </w:tr>
      <w:tr w:rsidR="0084149D" w:rsidRPr="00CF6FBE" w14:paraId="199D6D8E" w14:textId="77777777" w:rsidTr="004C64F8">
        <w:trPr>
          <w:trHeight w:val="523"/>
        </w:trPr>
        <w:tc>
          <w:tcPr>
            <w:tcW w:w="9639" w:type="dxa"/>
            <w:gridSpan w:val="3"/>
          </w:tcPr>
          <w:p w14:paraId="07E93B87" w14:textId="77777777" w:rsidR="0084149D" w:rsidRPr="007110A9" w:rsidRDefault="00845B90" w:rsidP="00754B78">
            <w:pPr>
              <w:rPr>
                <w:rFonts w:ascii="Calibri Light" w:hAnsi="Calibri Light"/>
                <w:i/>
              </w:rPr>
            </w:pPr>
            <w:r>
              <w:rPr>
                <w:rFonts w:ascii="Calibri Light" w:hAnsi="Calibri Light"/>
                <w:i/>
              </w:rPr>
              <w:t xml:space="preserve">Projekt </w:t>
            </w:r>
            <w:r w:rsidR="00754B78">
              <w:rPr>
                <w:rFonts w:ascii="Calibri Light" w:hAnsi="Calibri Light"/>
                <w:i/>
              </w:rPr>
              <w:t xml:space="preserve">je </w:t>
            </w:r>
            <w:r>
              <w:rPr>
                <w:rFonts w:ascii="Calibri Light" w:hAnsi="Calibri Light"/>
                <w:i/>
              </w:rPr>
              <w:t>zpracován formou textu a částečné vizualizace.</w:t>
            </w:r>
          </w:p>
        </w:tc>
      </w:tr>
      <w:tr w:rsidR="0084149D" w:rsidRPr="00CF6FBE" w14:paraId="2E85AFE7" w14:textId="77777777" w:rsidTr="00CF6FBE">
        <w:tc>
          <w:tcPr>
            <w:tcW w:w="9639" w:type="dxa"/>
            <w:gridSpan w:val="3"/>
          </w:tcPr>
          <w:p w14:paraId="4780AD50" w14:textId="77777777" w:rsidR="0084149D" w:rsidRPr="00CF6FBE" w:rsidRDefault="0084149D" w:rsidP="0084149D">
            <w:pPr>
              <w:rPr>
                <w:rFonts w:ascii="Calibri Light" w:hAnsi="Calibri Light"/>
              </w:rPr>
            </w:pPr>
            <w:r w:rsidRPr="00CF6FBE">
              <w:rPr>
                <w:rFonts w:ascii="Calibri Light" w:hAnsi="Calibri Light"/>
              </w:rPr>
              <w:t>SOULAD S</w:t>
            </w:r>
            <w:r>
              <w:rPr>
                <w:rFonts w:ascii="Calibri Light" w:hAnsi="Calibri Light"/>
              </w:rPr>
              <w:t xml:space="preserve"> ÚPD </w:t>
            </w:r>
            <w:r w:rsidRPr="007110A9">
              <w:rPr>
                <w:rFonts w:ascii="Calibri Light" w:hAnsi="Calibri Light"/>
                <w:color w:val="808080" w:themeColor="background1" w:themeShade="80"/>
                <w:lang w:val="en-US"/>
              </w:rPr>
              <w:t>|</w:t>
            </w:r>
            <w:r w:rsidRPr="007110A9">
              <w:rPr>
                <w:rFonts w:ascii="Calibri Light" w:hAnsi="Calibri Light"/>
                <w:color w:val="808080" w:themeColor="background1" w:themeShade="80"/>
              </w:rPr>
              <w:t xml:space="preserve"> </w:t>
            </w:r>
            <w:r>
              <w:rPr>
                <w:rFonts w:ascii="Calibri Light" w:hAnsi="Calibri Light"/>
                <w:color w:val="808080" w:themeColor="background1" w:themeShade="80"/>
              </w:rPr>
              <w:t>soulad se záměry v území, územním,</w:t>
            </w:r>
            <w:r w:rsidRPr="00CF6FBE">
              <w:rPr>
                <w:rFonts w:ascii="Calibri Light" w:hAnsi="Calibri Light"/>
                <w:color w:val="808080" w:themeColor="background1" w:themeShade="80"/>
              </w:rPr>
              <w:t xml:space="preserve"> popř. regulačním plánem</w:t>
            </w:r>
          </w:p>
        </w:tc>
      </w:tr>
      <w:tr w:rsidR="0084149D" w:rsidRPr="00CF6FBE" w14:paraId="7F9B231C" w14:textId="77777777" w:rsidTr="00194FFC">
        <w:trPr>
          <w:trHeight w:val="563"/>
        </w:trPr>
        <w:tc>
          <w:tcPr>
            <w:tcW w:w="9639" w:type="dxa"/>
            <w:gridSpan w:val="3"/>
          </w:tcPr>
          <w:p w14:paraId="59BA0297" w14:textId="3C279CDB" w:rsidR="0084149D" w:rsidRDefault="00754B78" w:rsidP="00754B78">
            <w:pPr>
              <w:rPr>
                <w:rFonts w:ascii="Calibri Light" w:hAnsi="Calibri Light"/>
                <w:i/>
              </w:rPr>
            </w:pPr>
            <w:r>
              <w:rPr>
                <w:rFonts w:ascii="Calibri Light" w:hAnsi="Calibri Light"/>
                <w:i/>
              </w:rPr>
              <w:t>Umístění drobných staveb dle návrhu na p</w:t>
            </w:r>
            <w:r w:rsidR="00A51080">
              <w:rPr>
                <w:rFonts w:ascii="Calibri Light" w:hAnsi="Calibri Light"/>
                <w:i/>
              </w:rPr>
              <w:t>ozem</w:t>
            </w:r>
            <w:r>
              <w:rPr>
                <w:rFonts w:ascii="Calibri Light" w:hAnsi="Calibri Light"/>
                <w:i/>
              </w:rPr>
              <w:t>cích</w:t>
            </w:r>
            <w:r w:rsidR="00DE6C6E">
              <w:rPr>
                <w:rFonts w:ascii="Calibri Light" w:hAnsi="Calibri Light"/>
                <w:i/>
              </w:rPr>
              <w:t xml:space="preserve"> v</w:t>
            </w:r>
            <w:r w:rsidR="00A51080">
              <w:rPr>
                <w:rFonts w:ascii="Calibri Light" w:hAnsi="Calibri Light"/>
                <w:i/>
              </w:rPr>
              <w:t xml:space="preserve"> </w:t>
            </w:r>
            <w:r w:rsidR="00194FFC">
              <w:rPr>
                <w:rFonts w:ascii="Calibri Light" w:hAnsi="Calibri Light"/>
                <w:i/>
              </w:rPr>
              <w:t xml:space="preserve">k. </w:t>
            </w:r>
            <w:proofErr w:type="spellStart"/>
            <w:r w:rsidR="00194FFC">
              <w:rPr>
                <w:rFonts w:ascii="Calibri Light" w:hAnsi="Calibri Light"/>
                <w:i/>
              </w:rPr>
              <w:t>ú.</w:t>
            </w:r>
            <w:proofErr w:type="spellEnd"/>
            <w:r w:rsidR="00194FFC">
              <w:rPr>
                <w:rFonts w:ascii="Calibri Light" w:hAnsi="Calibri Light"/>
                <w:i/>
              </w:rPr>
              <w:t xml:space="preserve"> Říčany u Prahy – č. p.</w:t>
            </w:r>
            <w:r w:rsidR="00A51080">
              <w:rPr>
                <w:rFonts w:ascii="Calibri Light" w:hAnsi="Calibri Light"/>
                <w:i/>
              </w:rPr>
              <w:t>380/1</w:t>
            </w:r>
            <w:r w:rsidR="00194FFC">
              <w:rPr>
                <w:rFonts w:ascii="Calibri Light" w:hAnsi="Calibri Light"/>
                <w:i/>
              </w:rPr>
              <w:t>,</w:t>
            </w:r>
            <w:r w:rsidR="00A51080">
              <w:rPr>
                <w:rFonts w:ascii="Calibri Light" w:hAnsi="Calibri Light"/>
                <w:i/>
              </w:rPr>
              <w:t xml:space="preserve"> 380/2</w:t>
            </w:r>
            <w:r w:rsidR="00194FFC">
              <w:rPr>
                <w:rFonts w:ascii="Calibri Light" w:hAnsi="Calibri Light"/>
                <w:i/>
              </w:rPr>
              <w:t xml:space="preserve">, 380/4, </w:t>
            </w:r>
            <w:r w:rsidR="00A51080">
              <w:rPr>
                <w:rFonts w:ascii="Calibri Light" w:hAnsi="Calibri Light"/>
                <w:i/>
              </w:rPr>
              <w:t xml:space="preserve">380/5, 376/4 </w:t>
            </w:r>
            <w:r w:rsidR="00194FFC">
              <w:rPr>
                <w:rFonts w:ascii="Calibri Light" w:hAnsi="Calibri Light"/>
                <w:i/>
              </w:rPr>
              <w:t>j</w:t>
            </w:r>
            <w:r>
              <w:rPr>
                <w:rFonts w:ascii="Calibri Light" w:hAnsi="Calibri Light"/>
                <w:i/>
              </w:rPr>
              <w:t>e</w:t>
            </w:r>
            <w:r w:rsidR="00906B8C">
              <w:rPr>
                <w:rFonts w:ascii="Calibri Light" w:hAnsi="Calibri Light"/>
                <w:i/>
              </w:rPr>
              <w:t xml:space="preserve"> </w:t>
            </w:r>
            <w:r w:rsidR="00194FFC">
              <w:rPr>
                <w:rFonts w:ascii="Calibri Light" w:hAnsi="Calibri Light"/>
                <w:i/>
              </w:rPr>
              <w:t>v souladu s ÚP.</w:t>
            </w:r>
          </w:p>
          <w:p w14:paraId="5002343F" w14:textId="77777777" w:rsidR="008D65C9" w:rsidRPr="007110A9" w:rsidRDefault="008D65C9" w:rsidP="00754B78">
            <w:pPr>
              <w:rPr>
                <w:rFonts w:ascii="Calibri Light" w:hAnsi="Calibri Light"/>
                <w:i/>
              </w:rPr>
            </w:pPr>
          </w:p>
        </w:tc>
      </w:tr>
      <w:tr w:rsidR="0084149D" w:rsidRPr="00CF6FBE" w14:paraId="524F71EF" w14:textId="77777777" w:rsidTr="00640C68">
        <w:trPr>
          <w:trHeight w:val="222"/>
        </w:trPr>
        <w:tc>
          <w:tcPr>
            <w:tcW w:w="9639" w:type="dxa"/>
            <w:gridSpan w:val="3"/>
          </w:tcPr>
          <w:p w14:paraId="7D9EDB49" w14:textId="77777777" w:rsidR="0084149D" w:rsidRDefault="0084149D" w:rsidP="0084149D">
            <w:pPr>
              <w:rPr>
                <w:rFonts w:ascii="Calibri Light" w:hAnsi="Calibri Light"/>
                <w:i/>
              </w:rPr>
            </w:pPr>
            <w:r>
              <w:rPr>
                <w:rFonts w:ascii="Calibri Light" w:hAnsi="Calibri Light"/>
              </w:rPr>
              <w:t xml:space="preserve">VLASTNICKÉ VZTAHY </w:t>
            </w:r>
            <w:r w:rsidRPr="007110A9">
              <w:rPr>
                <w:rFonts w:ascii="Calibri Light" w:hAnsi="Calibri Light"/>
                <w:color w:val="808080" w:themeColor="background1" w:themeShade="80"/>
                <w:lang w:val="en-US"/>
              </w:rPr>
              <w:t>|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majetkoprávní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vztahy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k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dotčeným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pozemkům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,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sousedním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stavbám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a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pozemkům</w:t>
            </w:r>
            <w:proofErr w:type="spellEnd"/>
          </w:p>
        </w:tc>
      </w:tr>
      <w:tr w:rsidR="0084149D" w:rsidRPr="00CF6FBE" w14:paraId="389FCFDC" w14:textId="77777777" w:rsidTr="000D27FA">
        <w:trPr>
          <w:trHeight w:val="439"/>
        </w:trPr>
        <w:tc>
          <w:tcPr>
            <w:tcW w:w="9639" w:type="dxa"/>
            <w:gridSpan w:val="3"/>
          </w:tcPr>
          <w:p w14:paraId="4CD2C5C0" w14:textId="56B95E4A" w:rsidR="0084149D" w:rsidRDefault="00397A49" w:rsidP="00D26A7E">
            <w:pPr>
              <w:rPr>
                <w:rFonts w:ascii="Calibri Light" w:hAnsi="Calibri Light"/>
                <w:i/>
              </w:rPr>
            </w:pPr>
            <w:r>
              <w:rPr>
                <w:rFonts w:ascii="Calibri Light" w:hAnsi="Calibri Light"/>
                <w:i/>
              </w:rPr>
              <w:t>Pozemky</w:t>
            </w:r>
            <w:r w:rsidR="00DE6C6E">
              <w:rPr>
                <w:rFonts w:ascii="Calibri Light" w:hAnsi="Calibri Light"/>
                <w:i/>
              </w:rPr>
              <w:t xml:space="preserve"> v</w:t>
            </w:r>
            <w:r w:rsidR="00A51080">
              <w:rPr>
                <w:rFonts w:ascii="Calibri Light" w:hAnsi="Calibri Light"/>
                <w:i/>
              </w:rPr>
              <w:t xml:space="preserve"> </w:t>
            </w:r>
            <w:r w:rsidR="00194FFC">
              <w:rPr>
                <w:rFonts w:ascii="Calibri Light" w:hAnsi="Calibri Light"/>
                <w:i/>
              </w:rPr>
              <w:t xml:space="preserve">k. </w:t>
            </w:r>
            <w:proofErr w:type="spellStart"/>
            <w:r w:rsidR="00194FFC">
              <w:rPr>
                <w:rFonts w:ascii="Calibri Light" w:hAnsi="Calibri Light"/>
                <w:i/>
              </w:rPr>
              <w:t>ú.</w:t>
            </w:r>
            <w:proofErr w:type="spellEnd"/>
            <w:r w:rsidR="00194FFC">
              <w:rPr>
                <w:rFonts w:ascii="Calibri Light" w:hAnsi="Calibri Light"/>
                <w:i/>
              </w:rPr>
              <w:t xml:space="preserve"> Říčany u Prahy – č. p.380/1, 380/2, 380/4, 380/5, 376/4 </w:t>
            </w:r>
            <w:r>
              <w:rPr>
                <w:rFonts w:ascii="Calibri Light" w:hAnsi="Calibri Light"/>
                <w:i/>
              </w:rPr>
              <w:t>jsou ve vlastnictví města.</w:t>
            </w:r>
            <w:r w:rsidR="002F1DB6">
              <w:rPr>
                <w:rFonts w:ascii="Calibri Light" w:hAnsi="Calibri Light"/>
                <w:i/>
              </w:rPr>
              <w:t xml:space="preserve"> </w:t>
            </w:r>
            <w:r w:rsidR="00194FFC">
              <w:rPr>
                <w:rFonts w:ascii="Calibri Light" w:hAnsi="Calibri Light"/>
                <w:i/>
              </w:rPr>
              <w:t>Momentálně jsou ve výpůjčce</w:t>
            </w:r>
            <w:r w:rsidR="00915DE4">
              <w:rPr>
                <w:rFonts w:ascii="Calibri Light" w:hAnsi="Calibri Light"/>
                <w:i/>
              </w:rPr>
              <w:t xml:space="preserve"> na dobu určitou na 20let </w:t>
            </w:r>
            <w:r w:rsidR="00915DE4" w:rsidRPr="008D65C9">
              <w:rPr>
                <w:rFonts w:ascii="Calibri Light" w:eastAsia="Times New Roman" w:hAnsi="Calibri Light" w:cs="Calibri Light"/>
                <w:i/>
                <w:color w:val="000000" w:themeColor="text1"/>
                <w:szCs w:val="19"/>
                <w:lang w:eastAsia="cs-CZ"/>
              </w:rPr>
              <w:t>(do r. 2031)</w:t>
            </w:r>
            <w:r w:rsidR="00915DE4">
              <w:rPr>
                <w:rFonts w:ascii="Calibri Light" w:eastAsia="Times New Roman" w:hAnsi="Calibri Light" w:cs="Calibri Light"/>
                <w:i/>
                <w:color w:val="000000" w:themeColor="text1"/>
                <w:szCs w:val="19"/>
                <w:lang w:eastAsia="cs-CZ"/>
              </w:rPr>
              <w:t xml:space="preserve"> </w:t>
            </w:r>
            <w:proofErr w:type="spellStart"/>
            <w:r w:rsidR="00915DE4">
              <w:rPr>
                <w:rFonts w:ascii="Calibri Light" w:eastAsia="Times New Roman" w:hAnsi="Calibri Light" w:cs="Calibri Light"/>
                <w:i/>
                <w:color w:val="000000" w:themeColor="text1"/>
                <w:szCs w:val="19"/>
                <w:lang w:eastAsia="cs-CZ"/>
              </w:rPr>
              <w:t>o.</w:t>
            </w:r>
            <w:proofErr w:type="gramStart"/>
            <w:r w:rsidR="00915DE4">
              <w:rPr>
                <w:rFonts w:ascii="Calibri Light" w:eastAsia="Times New Roman" w:hAnsi="Calibri Light" w:cs="Calibri Light"/>
                <w:i/>
                <w:color w:val="000000" w:themeColor="text1"/>
                <w:szCs w:val="19"/>
                <w:lang w:eastAsia="cs-CZ"/>
              </w:rPr>
              <w:t>p.s</w:t>
            </w:r>
            <w:proofErr w:type="spellEnd"/>
            <w:r w:rsidR="00915DE4">
              <w:rPr>
                <w:rFonts w:ascii="Calibri Light" w:eastAsia="Times New Roman" w:hAnsi="Calibri Light" w:cs="Calibri Light"/>
                <w:i/>
                <w:color w:val="000000" w:themeColor="text1"/>
                <w:szCs w:val="19"/>
                <w:lang w:eastAsia="cs-CZ"/>
              </w:rPr>
              <w:t xml:space="preserve"> </w:t>
            </w:r>
            <w:r w:rsidR="00906B8C">
              <w:rPr>
                <w:rFonts w:ascii="Calibri Light" w:eastAsia="Times New Roman" w:hAnsi="Calibri Light" w:cs="Calibri Light"/>
                <w:i/>
                <w:color w:val="000000" w:themeColor="text1"/>
                <w:szCs w:val="19"/>
                <w:lang w:eastAsia="cs-CZ"/>
              </w:rPr>
              <w:t xml:space="preserve"> </w:t>
            </w:r>
            <w:r w:rsidR="00915DE4" w:rsidRPr="008D65C9">
              <w:rPr>
                <w:rFonts w:ascii="Calibri Light" w:eastAsia="Times New Roman" w:hAnsi="Calibri Light" w:cs="Calibri Light"/>
                <w:i/>
                <w:color w:val="000000" w:themeColor="text1"/>
                <w:szCs w:val="19"/>
                <w:lang w:eastAsia="cs-CZ"/>
              </w:rPr>
              <w:t>Japonská</w:t>
            </w:r>
            <w:proofErr w:type="gramEnd"/>
            <w:r w:rsidR="00915DE4" w:rsidRPr="008D65C9">
              <w:rPr>
                <w:rFonts w:ascii="Calibri Light" w:eastAsia="Times New Roman" w:hAnsi="Calibri Light" w:cs="Calibri Light"/>
                <w:i/>
                <w:color w:val="000000" w:themeColor="text1"/>
                <w:szCs w:val="19"/>
                <w:lang w:eastAsia="cs-CZ"/>
              </w:rPr>
              <w:t xml:space="preserve"> zahrad </w:t>
            </w:r>
            <w:proofErr w:type="gramStart"/>
            <w:r w:rsidR="00915DE4" w:rsidRPr="008D65C9">
              <w:rPr>
                <w:rFonts w:ascii="Calibri Light" w:eastAsia="Times New Roman" w:hAnsi="Calibri Light" w:cs="Calibri Light"/>
                <w:i/>
                <w:color w:val="000000" w:themeColor="text1"/>
                <w:szCs w:val="19"/>
                <w:lang w:eastAsia="cs-CZ"/>
              </w:rPr>
              <w:t>Petra</w:t>
            </w:r>
            <w:proofErr w:type="gramEnd"/>
            <w:r w:rsidR="00915DE4" w:rsidRPr="008D65C9">
              <w:rPr>
                <w:rFonts w:ascii="Calibri Light" w:eastAsia="Times New Roman" w:hAnsi="Calibri Light" w:cs="Calibri Light"/>
                <w:i/>
                <w:color w:val="000000" w:themeColor="text1"/>
                <w:szCs w:val="19"/>
                <w:lang w:eastAsia="cs-CZ"/>
              </w:rPr>
              <w:t xml:space="preserve"> </w:t>
            </w:r>
            <w:proofErr w:type="spellStart"/>
            <w:r w:rsidR="00915DE4" w:rsidRPr="008D65C9">
              <w:rPr>
                <w:rFonts w:ascii="Calibri Light" w:eastAsia="Times New Roman" w:hAnsi="Calibri Light" w:cs="Calibri Light"/>
                <w:i/>
                <w:color w:val="000000" w:themeColor="text1"/>
                <w:szCs w:val="19"/>
                <w:lang w:eastAsia="cs-CZ"/>
              </w:rPr>
              <w:t>Typlta</w:t>
            </w:r>
            <w:proofErr w:type="spellEnd"/>
            <w:r w:rsidR="00915DE4">
              <w:rPr>
                <w:rFonts w:ascii="Calibri Light" w:eastAsia="Times New Roman" w:hAnsi="Calibri Light" w:cs="Calibri Light"/>
                <w:i/>
                <w:color w:val="000000" w:themeColor="text1"/>
                <w:szCs w:val="19"/>
                <w:lang w:eastAsia="cs-CZ"/>
              </w:rPr>
              <w:t xml:space="preserve"> </w:t>
            </w:r>
          </w:p>
          <w:p w14:paraId="3AF0880B" w14:textId="77777777" w:rsidR="00745509" w:rsidRDefault="00745509" w:rsidP="00AE3DD9">
            <w:pPr>
              <w:pStyle w:val="Odstavecseseznamem"/>
              <w:shd w:val="clear" w:color="auto" w:fill="FFFFFF"/>
              <w:rPr>
                <w:rFonts w:ascii="Calibri Light" w:hAnsi="Calibri Light"/>
                <w:i/>
              </w:rPr>
            </w:pPr>
          </w:p>
        </w:tc>
      </w:tr>
      <w:tr w:rsidR="0084149D" w:rsidRPr="00CF6FBE" w14:paraId="283034E3" w14:textId="77777777" w:rsidTr="00CF6FBE">
        <w:tc>
          <w:tcPr>
            <w:tcW w:w="9639" w:type="dxa"/>
            <w:gridSpan w:val="3"/>
          </w:tcPr>
          <w:p w14:paraId="65F5F7CC" w14:textId="77777777" w:rsidR="0084149D" w:rsidRPr="00CF6FBE" w:rsidRDefault="0084149D" w:rsidP="0084149D">
            <w:pPr>
              <w:rPr>
                <w:rFonts w:ascii="Calibri Light" w:hAnsi="Calibri Light"/>
              </w:rPr>
            </w:pPr>
            <w:r w:rsidRPr="00CF6FBE">
              <w:rPr>
                <w:rFonts w:ascii="Calibri Light" w:hAnsi="Calibri Light"/>
              </w:rPr>
              <w:t>PŘEDPOKLÁDANÝ HMG</w:t>
            </w:r>
            <w:r>
              <w:rPr>
                <w:rFonts w:ascii="Calibri Light" w:hAnsi="Calibri Light"/>
              </w:rPr>
              <w:t xml:space="preserve"> </w:t>
            </w:r>
            <w:r w:rsidRPr="007110A9">
              <w:rPr>
                <w:rFonts w:ascii="Calibri Light" w:hAnsi="Calibri Light"/>
                <w:color w:val="808080" w:themeColor="background1" w:themeShade="80"/>
                <w:lang w:val="en-US"/>
              </w:rPr>
              <w:t>|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zpracování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PD –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projednání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–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veřejná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zakázka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–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realizace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,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relativních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termíny</w:t>
            </w:r>
            <w:proofErr w:type="spellEnd"/>
          </w:p>
        </w:tc>
      </w:tr>
      <w:tr w:rsidR="0084149D" w:rsidRPr="005001E6" w14:paraId="5DF57884" w14:textId="77777777" w:rsidTr="00AE3DD9">
        <w:trPr>
          <w:trHeight w:val="2066"/>
        </w:trPr>
        <w:tc>
          <w:tcPr>
            <w:tcW w:w="9639" w:type="dxa"/>
            <w:gridSpan w:val="3"/>
          </w:tcPr>
          <w:p w14:paraId="5DDA7854" w14:textId="77777777" w:rsidR="00754B78" w:rsidRDefault="00754B78" w:rsidP="00194FFC">
            <w:pPr>
              <w:rPr>
                <w:rFonts w:ascii="Calibri Light" w:hAnsi="Calibri Light"/>
                <w:i/>
              </w:rPr>
            </w:pPr>
            <w:r>
              <w:rPr>
                <w:rFonts w:ascii="Calibri Light" w:hAnsi="Calibri Light"/>
                <w:i/>
              </w:rPr>
              <w:t>Příprava podkladů pro VZ na zhotovitele PD – 1 měsíc</w:t>
            </w:r>
          </w:p>
          <w:p w14:paraId="21471C10" w14:textId="77777777" w:rsidR="00754B78" w:rsidRDefault="00754B78" w:rsidP="00194FFC">
            <w:pPr>
              <w:rPr>
                <w:rFonts w:ascii="Calibri Light" w:hAnsi="Calibri Light"/>
                <w:i/>
              </w:rPr>
            </w:pPr>
            <w:r>
              <w:rPr>
                <w:rFonts w:ascii="Calibri Light" w:hAnsi="Calibri Light"/>
                <w:i/>
              </w:rPr>
              <w:t>Výběr zhotovitele PD – 2 měsíce</w:t>
            </w:r>
          </w:p>
          <w:p w14:paraId="400C5AB8" w14:textId="3A207704" w:rsidR="00A80D5F" w:rsidRPr="00194FFC" w:rsidRDefault="00906B8C" w:rsidP="00194FFC">
            <w:pPr>
              <w:rPr>
                <w:rFonts w:ascii="Calibri Light" w:hAnsi="Calibri Light"/>
                <w:i/>
              </w:rPr>
            </w:pPr>
            <w:r>
              <w:rPr>
                <w:rFonts w:ascii="Calibri Light" w:hAnsi="Calibri Light"/>
                <w:i/>
              </w:rPr>
              <w:t>Zpracování</w:t>
            </w:r>
            <w:r w:rsidR="00A80D5F" w:rsidRPr="00194FFC">
              <w:rPr>
                <w:rFonts w:ascii="Calibri Light" w:hAnsi="Calibri Light"/>
                <w:i/>
              </w:rPr>
              <w:t xml:space="preserve"> </w:t>
            </w:r>
            <w:r w:rsidR="00754B78">
              <w:rPr>
                <w:rFonts w:ascii="Calibri Light" w:hAnsi="Calibri Light"/>
                <w:i/>
              </w:rPr>
              <w:t>jednostupňové projektové dokumentace</w:t>
            </w:r>
            <w:r w:rsidR="00A80D5F" w:rsidRPr="00194FFC">
              <w:rPr>
                <w:rFonts w:ascii="Calibri Light" w:hAnsi="Calibri Light"/>
                <w:i/>
              </w:rPr>
              <w:t xml:space="preserve"> – 2 měsíce</w:t>
            </w:r>
          </w:p>
          <w:p w14:paraId="35011492" w14:textId="6ABD7FCF" w:rsidR="00A80D5F" w:rsidRPr="00194FFC" w:rsidRDefault="00754B78" w:rsidP="00194FFC">
            <w:pPr>
              <w:rPr>
                <w:rFonts w:ascii="Calibri Light" w:hAnsi="Calibri Light"/>
                <w:i/>
              </w:rPr>
            </w:pPr>
            <w:r>
              <w:rPr>
                <w:rFonts w:ascii="Calibri Light" w:hAnsi="Calibri Light"/>
                <w:i/>
              </w:rPr>
              <w:t>Inženýrská činnost k PD, p</w:t>
            </w:r>
            <w:r w:rsidR="00A80D5F" w:rsidRPr="00194FFC">
              <w:rPr>
                <w:rFonts w:ascii="Calibri Light" w:hAnsi="Calibri Light"/>
                <w:i/>
              </w:rPr>
              <w:t xml:space="preserve">rojednání a získání </w:t>
            </w:r>
            <w:r w:rsidRPr="00EF5E5C">
              <w:rPr>
                <w:rFonts w:ascii="Calibri Light" w:hAnsi="Calibri Light"/>
                <w:i/>
              </w:rPr>
              <w:t>ÚR</w:t>
            </w:r>
            <w:r w:rsidR="00F16322">
              <w:rPr>
                <w:rFonts w:ascii="Calibri Light" w:hAnsi="Calibri Light"/>
                <w:i/>
              </w:rPr>
              <w:t xml:space="preserve"> </w:t>
            </w:r>
            <w:r>
              <w:rPr>
                <w:rFonts w:ascii="Calibri Light" w:hAnsi="Calibri Light"/>
                <w:i/>
              </w:rPr>
              <w:t xml:space="preserve">a </w:t>
            </w:r>
            <w:r w:rsidR="00A80D5F" w:rsidRPr="00194FFC">
              <w:rPr>
                <w:rFonts w:ascii="Calibri Light" w:hAnsi="Calibri Light"/>
                <w:i/>
              </w:rPr>
              <w:t xml:space="preserve">SP – </w:t>
            </w:r>
            <w:r w:rsidR="00EF5E5C">
              <w:rPr>
                <w:rFonts w:ascii="Calibri Light" w:hAnsi="Calibri Light"/>
                <w:i/>
              </w:rPr>
              <w:t>2</w:t>
            </w:r>
            <w:r w:rsidR="00A80D5F" w:rsidRPr="00194FFC">
              <w:rPr>
                <w:rFonts w:ascii="Calibri Light" w:hAnsi="Calibri Light"/>
                <w:i/>
              </w:rPr>
              <w:t xml:space="preserve"> měsíce</w:t>
            </w:r>
          </w:p>
          <w:p w14:paraId="057EE2B5" w14:textId="2A5A0F93" w:rsidR="00A80D5F" w:rsidRPr="00194FFC" w:rsidRDefault="00A80D5F" w:rsidP="00194FFC">
            <w:pPr>
              <w:rPr>
                <w:rFonts w:ascii="Calibri Light" w:hAnsi="Calibri Light"/>
                <w:i/>
              </w:rPr>
            </w:pPr>
            <w:r w:rsidRPr="00194FFC">
              <w:rPr>
                <w:rFonts w:ascii="Calibri Light" w:hAnsi="Calibri Light"/>
                <w:i/>
              </w:rPr>
              <w:t>Veřejn</w:t>
            </w:r>
            <w:r w:rsidR="00915DE4">
              <w:rPr>
                <w:rFonts w:ascii="Calibri Light" w:hAnsi="Calibri Light"/>
                <w:i/>
              </w:rPr>
              <w:t>á</w:t>
            </w:r>
            <w:r w:rsidRPr="00194FFC">
              <w:rPr>
                <w:rFonts w:ascii="Calibri Light" w:hAnsi="Calibri Light"/>
                <w:i/>
              </w:rPr>
              <w:t xml:space="preserve"> zakázka na výběr zhotovitele – </w:t>
            </w:r>
            <w:r w:rsidR="00754B78">
              <w:rPr>
                <w:rFonts w:ascii="Calibri Light" w:hAnsi="Calibri Light"/>
                <w:i/>
              </w:rPr>
              <w:t>2</w:t>
            </w:r>
            <w:r w:rsidRPr="00194FFC">
              <w:rPr>
                <w:rFonts w:ascii="Calibri Light" w:hAnsi="Calibri Light"/>
                <w:i/>
              </w:rPr>
              <w:t xml:space="preserve"> měsíc</w:t>
            </w:r>
            <w:r w:rsidR="00754B78">
              <w:rPr>
                <w:rFonts w:ascii="Calibri Light" w:hAnsi="Calibri Light"/>
                <w:i/>
              </w:rPr>
              <w:t>e</w:t>
            </w:r>
          </w:p>
          <w:p w14:paraId="6FCC0009" w14:textId="77777777" w:rsidR="002F1DB6" w:rsidRPr="00194FFC" w:rsidRDefault="002F1DB6" w:rsidP="00194FFC">
            <w:pPr>
              <w:rPr>
                <w:rFonts w:ascii="Calibri Light" w:hAnsi="Calibri Light"/>
                <w:i/>
              </w:rPr>
            </w:pPr>
            <w:r w:rsidRPr="00194FFC">
              <w:rPr>
                <w:rFonts w:ascii="Calibri Light" w:hAnsi="Calibri Light"/>
                <w:i/>
              </w:rPr>
              <w:t>Realizace</w:t>
            </w:r>
            <w:r w:rsidR="00A80D5F" w:rsidRPr="00194FFC">
              <w:rPr>
                <w:rFonts w:ascii="Calibri Light" w:hAnsi="Calibri Light"/>
                <w:i/>
              </w:rPr>
              <w:t xml:space="preserve"> –</w:t>
            </w:r>
            <w:r w:rsidRPr="00194FFC">
              <w:rPr>
                <w:rFonts w:ascii="Calibri Light" w:hAnsi="Calibri Light"/>
                <w:i/>
              </w:rPr>
              <w:t xml:space="preserve"> </w:t>
            </w:r>
            <w:r w:rsidR="00754B78">
              <w:rPr>
                <w:rFonts w:ascii="Calibri Light" w:hAnsi="Calibri Light"/>
                <w:i/>
              </w:rPr>
              <w:t>2</w:t>
            </w:r>
            <w:r w:rsidR="00A80D5F" w:rsidRPr="00194FFC">
              <w:rPr>
                <w:rFonts w:ascii="Calibri Light" w:hAnsi="Calibri Light"/>
                <w:i/>
              </w:rPr>
              <w:t xml:space="preserve"> měsíc</w:t>
            </w:r>
            <w:r w:rsidR="00754B78">
              <w:rPr>
                <w:rFonts w:ascii="Calibri Light" w:hAnsi="Calibri Light"/>
                <w:i/>
              </w:rPr>
              <w:t>e</w:t>
            </w:r>
          </w:p>
          <w:p w14:paraId="702531D4" w14:textId="77777777" w:rsidR="00745509" w:rsidRPr="00745509" w:rsidRDefault="00745509">
            <w:pPr>
              <w:rPr>
                <w:rFonts w:ascii="Calibri Light" w:hAnsi="Calibri Light"/>
                <w:i/>
              </w:rPr>
            </w:pPr>
          </w:p>
        </w:tc>
      </w:tr>
      <w:tr w:rsidR="0084149D" w:rsidRPr="00CF6FBE" w14:paraId="5A2FB983" w14:textId="77777777" w:rsidTr="00CF6FBE">
        <w:tc>
          <w:tcPr>
            <w:tcW w:w="9639" w:type="dxa"/>
            <w:gridSpan w:val="3"/>
          </w:tcPr>
          <w:p w14:paraId="2D1D5AC3" w14:textId="77777777" w:rsidR="0084149D" w:rsidRPr="00CF6FBE" w:rsidRDefault="0084149D" w:rsidP="0084149D">
            <w:pPr>
              <w:rPr>
                <w:rFonts w:ascii="Calibri Light" w:hAnsi="Calibri Light"/>
              </w:rPr>
            </w:pPr>
            <w:r w:rsidRPr="00CF6FBE">
              <w:rPr>
                <w:rFonts w:ascii="Calibri Light" w:hAnsi="Calibri Light"/>
              </w:rPr>
              <w:t>OMEZUJÍCÍ SKUTEČNOSTI, KOLIZE</w:t>
            </w:r>
            <w:r w:rsidRPr="007110A9">
              <w:rPr>
                <w:rFonts w:ascii="Calibri Light" w:hAnsi="Calibri Light"/>
                <w:color w:val="808080" w:themeColor="background1" w:themeShade="80"/>
                <w:lang w:val="en-US"/>
              </w:rPr>
              <w:t>|</w:t>
            </w:r>
          </w:p>
        </w:tc>
      </w:tr>
      <w:tr w:rsidR="0084149D" w:rsidRPr="00CF6FBE" w14:paraId="5A9888C5" w14:textId="77777777" w:rsidTr="00A96A0F">
        <w:trPr>
          <w:trHeight w:val="672"/>
        </w:trPr>
        <w:tc>
          <w:tcPr>
            <w:tcW w:w="9639" w:type="dxa"/>
            <w:gridSpan w:val="3"/>
          </w:tcPr>
          <w:p w14:paraId="73ECCC26" w14:textId="74844137" w:rsidR="006E73B4" w:rsidRDefault="0065546B" w:rsidP="004F5B2B">
            <w:pPr>
              <w:rPr>
                <w:rFonts w:ascii="Calibri Light" w:hAnsi="Calibri Light"/>
                <w:i/>
              </w:rPr>
            </w:pPr>
            <w:r>
              <w:rPr>
                <w:rFonts w:ascii="Calibri Light" w:hAnsi="Calibri Light"/>
                <w:i/>
              </w:rPr>
              <w:t>Velikost stavby altánku do 24 m</w:t>
            </w:r>
            <w:r w:rsidRPr="0065546B">
              <w:rPr>
                <w:rFonts w:ascii="Calibri Light" w:hAnsi="Calibri Light"/>
                <w:i/>
                <w:vertAlign w:val="superscript"/>
              </w:rPr>
              <w:t>2</w:t>
            </w:r>
            <w:r w:rsidR="00EF5E5C">
              <w:rPr>
                <w:rFonts w:ascii="Calibri Light" w:hAnsi="Calibri Light"/>
                <w:i/>
              </w:rPr>
              <w:t>a výšky 3m j</w:t>
            </w:r>
            <w:r w:rsidR="004F5B2B">
              <w:rPr>
                <w:rFonts w:ascii="Calibri Light" w:hAnsi="Calibri Light"/>
                <w:i/>
              </w:rPr>
              <w:t>e v souladu s ÚP.</w:t>
            </w:r>
            <w:r>
              <w:rPr>
                <w:rFonts w:ascii="Calibri Light" w:hAnsi="Calibri Light"/>
                <w:i/>
              </w:rPr>
              <w:t xml:space="preserve"> </w:t>
            </w:r>
          </w:p>
          <w:p w14:paraId="5E60CDC8" w14:textId="77777777" w:rsidR="004F5B2B" w:rsidRDefault="004F5B2B" w:rsidP="004F5B2B">
            <w:pPr>
              <w:rPr>
                <w:rFonts w:ascii="Calibri Light" w:hAnsi="Calibri Light"/>
                <w:i/>
              </w:rPr>
            </w:pPr>
            <w:r>
              <w:rPr>
                <w:rFonts w:ascii="Calibri Light" w:hAnsi="Calibri Light"/>
                <w:i/>
              </w:rPr>
              <w:t>Zastavěná plocha větší než 24m</w:t>
            </w:r>
            <w:r w:rsidRPr="009A61F9">
              <w:rPr>
                <w:rFonts w:ascii="Calibri Light" w:hAnsi="Calibri Light"/>
                <w:i/>
                <w:vertAlign w:val="superscript"/>
              </w:rPr>
              <w:t>2</w:t>
            </w:r>
            <w:r>
              <w:rPr>
                <w:rFonts w:ascii="Calibri Light" w:hAnsi="Calibri Light"/>
                <w:i/>
              </w:rPr>
              <w:t xml:space="preserve"> není v souladu s ÚP.</w:t>
            </w:r>
          </w:p>
          <w:p w14:paraId="42C354C9" w14:textId="77777777" w:rsidR="00A80D5F" w:rsidRPr="007110A9" w:rsidRDefault="00A80D5F" w:rsidP="004F5B2B">
            <w:pPr>
              <w:rPr>
                <w:rFonts w:ascii="Calibri Light" w:hAnsi="Calibri Light"/>
                <w:i/>
              </w:rPr>
            </w:pPr>
          </w:p>
        </w:tc>
      </w:tr>
      <w:tr w:rsidR="0084149D" w:rsidRPr="00CF6FBE" w14:paraId="7D9CC638" w14:textId="77777777" w:rsidTr="00CF6FBE">
        <w:tc>
          <w:tcPr>
            <w:tcW w:w="9639" w:type="dxa"/>
            <w:gridSpan w:val="3"/>
          </w:tcPr>
          <w:p w14:paraId="28C3E108" w14:textId="77777777" w:rsidR="0084149D" w:rsidRPr="00CF6FBE" w:rsidRDefault="0084149D" w:rsidP="0084149D">
            <w:pPr>
              <w:rPr>
                <w:rFonts w:ascii="Calibri Light" w:hAnsi="Calibri Light"/>
              </w:rPr>
            </w:pPr>
            <w:r w:rsidRPr="00CF6FBE">
              <w:rPr>
                <w:rFonts w:ascii="Calibri Light" w:hAnsi="Calibri Light"/>
              </w:rPr>
              <w:t>KVALIFIKOVANÉ POSOUZENÍ NÁKLADŮ</w:t>
            </w:r>
            <w:r>
              <w:rPr>
                <w:rFonts w:ascii="Calibri Light" w:hAnsi="Calibri Light"/>
              </w:rPr>
              <w:t xml:space="preserve"> </w:t>
            </w:r>
            <w:r w:rsidRPr="007110A9">
              <w:rPr>
                <w:rFonts w:ascii="Calibri Light" w:hAnsi="Calibri Light"/>
                <w:color w:val="808080" w:themeColor="background1" w:themeShade="80"/>
                <w:lang w:val="en-US"/>
              </w:rPr>
              <w:t>|</w:t>
            </w:r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potřebných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,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popř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.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souvisejících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s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řádnou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realizací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projektu</w:t>
            </w:r>
            <w:proofErr w:type="spellEnd"/>
          </w:p>
        </w:tc>
      </w:tr>
      <w:tr w:rsidR="0084149D" w:rsidRPr="00CF6FBE" w14:paraId="69478AAC" w14:textId="77777777" w:rsidTr="00A96A0F">
        <w:trPr>
          <w:trHeight w:val="575"/>
        </w:trPr>
        <w:tc>
          <w:tcPr>
            <w:tcW w:w="9639" w:type="dxa"/>
            <w:gridSpan w:val="3"/>
          </w:tcPr>
          <w:p w14:paraId="026D5C24" w14:textId="77777777" w:rsidR="00194FFC" w:rsidRPr="00474DC2" w:rsidRDefault="0084149D" w:rsidP="00845B90">
            <w:pPr>
              <w:rPr>
                <w:rFonts w:ascii="Calibri Light" w:hAnsi="Calibri Light"/>
                <w:i/>
                <w:color w:val="FF0000"/>
              </w:rPr>
            </w:pPr>
            <w:r>
              <w:rPr>
                <w:rFonts w:ascii="Calibri Light" w:hAnsi="Calibri Light"/>
                <w:i/>
              </w:rPr>
              <w:t>Předpokládané náklady</w:t>
            </w:r>
            <w:r w:rsidR="00845B90">
              <w:rPr>
                <w:rFonts w:ascii="Calibri Light" w:hAnsi="Calibri Light"/>
                <w:i/>
              </w:rPr>
              <w:t xml:space="preserve"> </w:t>
            </w:r>
            <w:r w:rsidR="004F5B2B">
              <w:rPr>
                <w:rFonts w:ascii="Calibri Light" w:hAnsi="Calibri Light"/>
                <w:i/>
              </w:rPr>
              <w:t xml:space="preserve">spojené s realizací 2 altánů </w:t>
            </w:r>
            <w:r w:rsidR="006E73B4">
              <w:rPr>
                <w:rFonts w:ascii="Calibri Light" w:hAnsi="Calibri Light"/>
                <w:i/>
              </w:rPr>
              <w:t xml:space="preserve">vč. cestičky </w:t>
            </w:r>
            <w:r w:rsidR="004F5B2B">
              <w:rPr>
                <w:rFonts w:ascii="Calibri Light" w:hAnsi="Calibri Light"/>
                <w:i/>
              </w:rPr>
              <w:t>v požadovaném materiálovém řešení cca 1,2 mil. Kč</w:t>
            </w:r>
            <w:r w:rsidR="006E73B4">
              <w:rPr>
                <w:rFonts w:ascii="Calibri Light" w:hAnsi="Calibri Light"/>
                <w:i/>
              </w:rPr>
              <w:t>.</w:t>
            </w:r>
          </w:p>
          <w:p w14:paraId="3874860E" w14:textId="77777777" w:rsidR="00194FFC" w:rsidRPr="00845B90" w:rsidRDefault="00194FFC" w:rsidP="004F5B2B">
            <w:pPr>
              <w:rPr>
                <w:rFonts w:ascii="Calibri Light" w:hAnsi="Calibri Light"/>
                <w:i/>
              </w:rPr>
            </w:pPr>
          </w:p>
        </w:tc>
      </w:tr>
      <w:tr w:rsidR="0084149D" w:rsidRPr="00CF6FBE" w14:paraId="26757EBA" w14:textId="77777777" w:rsidTr="00640C68">
        <w:trPr>
          <w:trHeight w:val="279"/>
        </w:trPr>
        <w:tc>
          <w:tcPr>
            <w:tcW w:w="9639" w:type="dxa"/>
            <w:gridSpan w:val="3"/>
            <w:tcBorders>
              <w:top w:val="dotted" w:sz="4" w:space="0" w:color="auto"/>
              <w:bottom w:val="nil"/>
            </w:tcBorders>
          </w:tcPr>
          <w:p w14:paraId="789FD32E" w14:textId="77777777" w:rsidR="0084149D" w:rsidRDefault="0084149D" w:rsidP="0084149D">
            <w:r>
              <w:rPr>
                <w:rFonts w:ascii="Calibri Light" w:hAnsi="Calibri Light"/>
              </w:rPr>
              <w:t>STANOVISKO OSM</w:t>
            </w:r>
            <w:r w:rsidR="007C3364">
              <w:rPr>
                <w:rFonts w:ascii="Calibri Light" w:hAnsi="Calibri Light"/>
              </w:rPr>
              <w:t xml:space="preserve"> </w:t>
            </w:r>
          </w:p>
        </w:tc>
      </w:tr>
      <w:tr w:rsidR="0084149D" w:rsidRPr="00CF6FBE" w14:paraId="759B3CB6" w14:textId="77777777" w:rsidTr="00D32BFC">
        <w:trPr>
          <w:trHeight w:val="1074"/>
        </w:trPr>
        <w:tc>
          <w:tcPr>
            <w:tcW w:w="9639" w:type="dxa"/>
            <w:gridSpan w:val="3"/>
            <w:tcBorders>
              <w:top w:val="dotted" w:sz="4" w:space="0" w:color="auto"/>
              <w:bottom w:val="dotted" w:sz="4" w:space="0" w:color="auto"/>
            </w:tcBorders>
          </w:tcPr>
          <w:p w14:paraId="796995C8" w14:textId="2F2428DD" w:rsidR="006504EE" w:rsidRPr="00DE6C6E" w:rsidRDefault="00915DE4" w:rsidP="00E76D10">
            <w:pPr>
              <w:rPr>
                <w:rFonts w:ascii="Calibri Light" w:hAnsi="Calibri Light"/>
                <w:b/>
                <w:i/>
              </w:rPr>
            </w:pPr>
            <w:r w:rsidRPr="00350B39">
              <w:rPr>
                <w:rFonts w:ascii="Calibri Light" w:hAnsi="Calibri Light"/>
                <w:b/>
                <w:i/>
              </w:rPr>
              <w:t>Projekt je z pohledu časové náročnosti přípravy a realizace vhodný pro zařazení do programu participativního rozpočtování</w:t>
            </w:r>
            <w:r>
              <w:rPr>
                <w:rFonts w:ascii="Calibri Light" w:hAnsi="Calibri Light"/>
                <w:b/>
                <w:i/>
              </w:rPr>
              <w:t>.</w:t>
            </w:r>
            <w:bookmarkStart w:id="0" w:name="_GoBack"/>
            <w:bookmarkEnd w:id="0"/>
          </w:p>
          <w:p w14:paraId="359E9018" w14:textId="3FF5F26F" w:rsidR="00DE6C6E" w:rsidRPr="00D32BFC" w:rsidRDefault="00DE6C6E" w:rsidP="00DE6C6E">
            <w:pPr>
              <w:rPr>
                <w:rFonts w:ascii="Calibri Light" w:hAnsi="Calibri Light" w:cs="Calibri Light"/>
                <w:b/>
                <w:i/>
                <w:color w:val="FF0000"/>
              </w:rPr>
            </w:pPr>
            <w:r w:rsidRPr="006E73B4">
              <w:rPr>
                <w:rFonts w:ascii="Calibri Light" w:hAnsi="Calibri Light"/>
                <w:b/>
                <w:i/>
              </w:rPr>
              <w:t>Projekt je z pohledu finanční náročnosti vhodný pro zařazení do programu participativního rozpočto</w:t>
            </w:r>
            <w:r>
              <w:rPr>
                <w:rFonts w:ascii="Calibri Light" w:hAnsi="Calibri Light"/>
                <w:b/>
                <w:i/>
              </w:rPr>
              <w:t>vání do kategorie projektů do 500</w:t>
            </w:r>
            <w:r w:rsidRPr="006E73B4">
              <w:rPr>
                <w:rFonts w:ascii="Calibri Light" w:hAnsi="Calibri Light"/>
                <w:b/>
                <w:i/>
              </w:rPr>
              <w:t>.000,- Kč.</w:t>
            </w:r>
            <w:r>
              <w:rPr>
                <w:rFonts w:ascii="Calibri Light" w:hAnsi="Calibri Light"/>
                <w:b/>
                <w:i/>
              </w:rPr>
              <w:t xml:space="preserve"> Pro ponechání</w:t>
            </w:r>
            <w:r>
              <w:rPr>
                <w:rFonts w:ascii="Calibri Light" w:hAnsi="Calibri Light"/>
                <w:b/>
                <w:i/>
              </w:rPr>
              <w:t xml:space="preserve"> projektu</w:t>
            </w:r>
            <w:r>
              <w:rPr>
                <w:rFonts w:ascii="Calibri Light" w:hAnsi="Calibri Light"/>
                <w:b/>
                <w:i/>
              </w:rPr>
              <w:t xml:space="preserve"> v kategorii do 500.000 Kč bude nutné věcné omezení.</w:t>
            </w:r>
          </w:p>
          <w:p w14:paraId="048B7885" w14:textId="53DDA757" w:rsidR="006504EE" w:rsidRPr="006504EE" w:rsidRDefault="006504EE" w:rsidP="00E76D10">
            <w:pPr>
              <w:rPr>
                <w:rFonts w:ascii="Calibri Light" w:hAnsi="Calibri Light" w:cs="Calibri Light"/>
                <w:i/>
              </w:rPr>
            </w:pPr>
          </w:p>
        </w:tc>
      </w:tr>
      <w:tr w:rsidR="0084149D" w:rsidRPr="00CF6FBE" w14:paraId="288EEE13" w14:textId="77777777" w:rsidTr="00640C68">
        <w:tc>
          <w:tcPr>
            <w:tcW w:w="9639" w:type="dxa"/>
            <w:gridSpan w:val="3"/>
            <w:tcBorders>
              <w:top w:val="dotted" w:sz="4" w:space="0" w:color="auto"/>
              <w:bottom w:val="dotted" w:sz="4" w:space="0" w:color="auto"/>
            </w:tcBorders>
          </w:tcPr>
          <w:p w14:paraId="5F750D5F" w14:textId="77777777" w:rsidR="0084149D" w:rsidRPr="007110A9" w:rsidRDefault="0084149D" w:rsidP="0084149D">
            <w:pPr>
              <w:rPr>
                <w:rFonts w:ascii="Calibri Light" w:hAnsi="Calibri Light"/>
                <w:color w:val="808080" w:themeColor="background1" w:themeShade="80"/>
              </w:rPr>
            </w:pPr>
            <w:r>
              <w:rPr>
                <w:rFonts w:ascii="Calibri Light" w:hAnsi="Calibri Light"/>
                <w:color w:val="808080" w:themeColor="background1" w:themeShade="80"/>
              </w:rPr>
              <w:t>ZPRACOVAL</w:t>
            </w:r>
          </w:p>
        </w:tc>
      </w:tr>
    </w:tbl>
    <w:p w14:paraId="0E500C59" w14:textId="77777777" w:rsidR="00754B78" w:rsidRPr="009F63DD" w:rsidRDefault="00754B78" w:rsidP="009F63DD">
      <w:pPr>
        <w:pStyle w:val="Bezmezer"/>
        <w:rPr>
          <w:rFonts w:ascii="Calibri Light" w:hAnsi="Calibri Light" w:cs="Calibri Light"/>
        </w:rPr>
      </w:pPr>
      <w:r w:rsidRPr="009F63DD">
        <w:rPr>
          <w:rFonts w:ascii="Calibri Light" w:hAnsi="Calibri Light" w:cs="Calibri Light"/>
        </w:rPr>
        <w:t>Tereza Štěpánková</w:t>
      </w:r>
    </w:p>
    <w:p w14:paraId="2FF663B6" w14:textId="77777777" w:rsidR="00B51145" w:rsidRPr="009F63DD" w:rsidRDefault="00754B78" w:rsidP="009F63DD">
      <w:pPr>
        <w:pStyle w:val="Bezmezer"/>
        <w:rPr>
          <w:rFonts w:ascii="Calibri Light" w:hAnsi="Calibri Light" w:cs="Calibri Light"/>
        </w:rPr>
      </w:pPr>
      <w:r w:rsidRPr="009F63DD">
        <w:rPr>
          <w:rFonts w:ascii="Calibri Light" w:hAnsi="Calibri Light" w:cs="Calibri Light"/>
        </w:rPr>
        <w:t xml:space="preserve">Spolupráce: </w:t>
      </w:r>
      <w:r w:rsidR="00745509" w:rsidRPr="009F63DD">
        <w:rPr>
          <w:rFonts w:ascii="Calibri Light" w:hAnsi="Calibri Light" w:cs="Calibri Light"/>
        </w:rPr>
        <w:t xml:space="preserve">Mgr. </w:t>
      </w:r>
      <w:r w:rsidR="007C3364" w:rsidRPr="009F63DD">
        <w:rPr>
          <w:rFonts w:ascii="Calibri Light" w:hAnsi="Calibri Light" w:cs="Calibri Light"/>
        </w:rPr>
        <w:t>Eva Šebková</w:t>
      </w:r>
      <w:r w:rsidRPr="009F63DD">
        <w:rPr>
          <w:rFonts w:ascii="Calibri Light" w:hAnsi="Calibri Light" w:cs="Calibri Light"/>
        </w:rPr>
        <w:t xml:space="preserve"> – OSM – OTS, Mgr. D. Pešta - OÚPRR</w:t>
      </w:r>
    </w:p>
    <w:sectPr w:rsidR="00B51145" w:rsidRPr="009F63DD" w:rsidSect="00D32BFC">
      <w:pgSz w:w="11906" w:h="16838"/>
      <w:pgMar w:top="993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396FD2"/>
    <w:multiLevelType w:val="hybridMultilevel"/>
    <w:tmpl w:val="08808AE8"/>
    <w:lvl w:ilvl="0" w:tplc="6AF4794E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F597B47"/>
    <w:multiLevelType w:val="hybridMultilevel"/>
    <w:tmpl w:val="6CE89E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A27F64"/>
    <w:multiLevelType w:val="hybridMultilevel"/>
    <w:tmpl w:val="E9A87F12"/>
    <w:lvl w:ilvl="0" w:tplc="10B43CB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B276DA4"/>
    <w:multiLevelType w:val="hybridMultilevel"/>
    <w:tmpl w:val="B3CC19E2"/>
    <w:lvl w:ilvl="0" w:tplc="4FAE47B0"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DC241D5"/>
    <w:multiLevelType w:val="hybridMultilevel"/>
    <w:tmpl w:val="CD62C54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8FB392D"/>
    <w:multiLevelType w:val="hybridMultilevel"/>
    <w:tmpl w:val="6A969E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F514337"/>
    <w:multiLevelType w:val="hybridMultilevel"/>
    <w:tmpl w:val="0A443928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E17DC0"/>
    <w:multiLevelType w:val="hybridMultilevel"/>
    <w:tmpl w:val="3314F8BC"/>
    <w:lvl w:ilvl="0" w:tplc="0FEAD650"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BCE68BC"/>
    <w:multiLevelType w:val="hybridMultilevel"/>
    <w:tmpl w:val="48369612"/>
    <w:lvl w:ilvl="0" w:tplc="8A14A318"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8"/>
  </w:num>
  <w:num w:numId="5">
    <w:abstractNumId w:val="7"/>
  </w:num>
  <w:num w:numId="6">
    <w:abstractNumId w:val="3"/>
  </w:num>
  <w:num w:numId="7">
    <w:abstractNumId w:val="6"/>
  </w:num>
  <w:num w:numId="8">
    <w:abstractNumId w:val="5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5A3B"/>
    <w:rsid w:val="000774E5"/>
    <w:rsid w:val="0008724F"/>
    <w:rsid w:val="000D27FA"/>
    <w:rsid w:val="00100B7C"/>
    <w:rsid w:val="00194FFC"/>
    <w:rsid w:val="001A51FC"/>
    <w:rsid w:val="002D0180"/>
    <w:rsid w:val="002E12CD"/>
    <w:rsid w:val="002F1DB6"/>
    <w:rsid w:val="0037445D"/>
    <w:rsid w:val="00375474"/>
    <w:rsid w:val="00397A49"/>
    <w:rsid w:val="003B2F70"/>
    <w:rsid w:val="00410BF9"/>
    <w:rsid w:val="00410DF3"/>
    <w:rsid w:val="00445D87"/>
    <w:rsid w:val="00461081"/>
    <w:rsid w:val="004703BA"/>
    <w:rsid w:val="00474DC2"/>
    <w:rsid w:val="004C64F8"/>
    <w:rsid w:val="004F5B2B"/>
    <w:rsid w:val="005001E6"/>
    <w:rsid w:val="00605CF5"/>
    <w:rsid w:val="00640C68"/>
    <w:rsid w:val="006504EE"/>
    <w:rsid w:val="0065546B"/>
    <w:rsid w:val="00665A3B"/>
    <w:rsid w:val="006C4C95"/>
    <w:rsid w:val="006D7426"/>
    <w:rsid w:val="006E73B4"/>
    <w:rsid w:val="006F034A"/>
    <w:rsid w:val="007110A9"/>
    <w:rsid w:val="00720DB6"/>
    <w:rsid w:val="00745509"/>
    <w:rsid w:val="007518F2"/>
    <w:rsid w:val="00753C6A"/>
    <w:rsid w:val="00754B78"/>
    <w:rsid w:val="00761BEF"/>
    <w:rsid w:val="00792ED4"/>
    <w:rsid w:val="007C3364"/>
    <w:rsid w:val="0084149D"/>
    <w:rsid w:val="00845B90"/>
    <w:rsid w:val="00877694"/>
    <w:rsid w:val="008D65C9"/>
    <w:rsid w:val="00906B8C"/>
    <w:rsid w:val="00915DE4"/>
    <w:rsid w:val="00923797"/>
    <w:rsid w:val="009320AF"/>
    <w:rsid w:val="009A61F9"/>
    <w:rsid w:val="009F63DD"/>
    <w:rsid w:val="00A51080"/>
    <w:rsid w:val="00A64682"/>
    <w:rsid w:val="00A80D5F"/>
    <w:rsid w:val="00A90826"/>
    <w:rsid w:val="00A96A0F"/>
    <w:rsid w:val="00AA5183"/>
    <w:rsid w:val="00AC3247"/>
    <w:rsid w:val="00AE3DD9"/>
    <w:rsid w:val="00AF6E43"/>
    <w:rsid w:val="00B41A7E"/>
    <w:rsid w:val="00B51145"/>
    <w:rsid w:val="00C12495"/>
    <w:rsid w:val="00C630D0"/>
    <w:rsid w:val="00C80A68"/>
    <w:rsid w:val="00CB4D03"/>
    <w:rsid w:val="00CF6FBE"/>
    <w:rsid w:val="00D26A7E"/>
    <w:rsid w:val="00D30A44"/>
    <w:rsid w:val="00D32BFC"/>
    <w:rsid w:val="00D437B8"/>
    <w:rsid w:val="00DC5591"/>
    <w:rsid w:val="00DC6439"/>
    <w:rsid w:val="00DD576B"/>
    <w:rsid w:val="00DE6C6E"/>
    <w:rsid w:val="00E11D23"/>
    <w:rsid w:val="00E314F1"/>
    <w:rsid w:val="00E76D10"/>
    <w:rsid w:val="00EB45F1"/>
    <w:rsid w:val="00EF5E5C"/>
    <w:rsid w:val="00F16322"/>
    <w:rsid w:val="00F74197"/>
    <w:rsid w:val="00FB1E30"/>
    <w:rsid w:val="00FD2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99619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C4C95"/>
    <w:pPr>
      <w:ind w:left="720"/>
      <w:contextualSpacing/>
    </w:pPr>
  </w:style>
  <w:style w:type="table" w:styleId="Mkatabulky">
    <w:name w:val="Table Grid"/>
    <w:basedOn w:val="Normlntabulka"/>
    <w:uiPriority w:val="59"/>
    <w:rsid w:val="00CF6F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2D01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D0180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754B7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54B7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54B7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54B7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54B78"/>
    <w:rPr>
      <w:b/>
      <w:bCs/>
      <w:sz w:val="20"/>
      <w:szCs w:val="20"/>
    </w:rPr>
  </w:style>
  <w:style w:type="paragraph" w:styleId="Bezmezer">
    <w:name w:val="No Spacing"/>
    <w:uiPriority w:val="1"/>
    <w:qFormat/>
    <w:rsid w:val="009F63D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C4C95"/>
    <w:pPr>
      <w:ind w:left="720"/>
      <w:contextualSpacing/>
    </w:pPr>
  </w:style>
  <w:style w:type="table" w:styleId="Mkatabulky">
    <w:name w:val="Table Grid"/>
    <w:basedOn w:val="Normlntabulka"/>
    <w:uiPriority w:val="59"/>
    <w:rsid w:val="00CF6F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2D01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D0180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754B7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54B7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54B7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54B7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54B78"/>
    <w:rPr>
      <w:b/>
      <w:bCs/>
      <w:sz w:val="20"/>
      <w:szCs w:val="20"/>
    </w:rPr>
  </w:style>
  <w:style w:type="paragraph" w:styleId="Bezmezer">
    <w:name w:val="No Spacing"/>
    <w:uiPriority w:val="1"/>
    <w:qFormat/>
    <w:rsid w:val="009F63D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456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0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906449-64BF-4E3E-824B-68821EB080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377</Words>
  <Characters>2227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Štěpánková Alice Ing.</dc:creator>
  <cp:lastModifiedBy>STEP</cp:lastModifiedBy>
  <cp:revision>9</cp:revision>
  <cp:lastPrinted>2017-03-24T07:47:00Z</cp:lastPrinted>
  <dcterms:created xsi:type="dcterms:W3CDTF">2018-03-20T10:50:00Z</dcterms:created>
  <dcterms:modified xsi:type="dcterms:W3CDTF">2018-03-30T22:27:00Z</dcterms:modified>
</cp:coreProperties>
</file>