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11D6707D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0C08AC">
        <w:rPr>
          <w:b/>
          <w:i/>
        </w:rPr>
        <w:t>2</w:t>
      </w:r>
      <w:r w:rsidR="00537170">
        <w:rPr>
          <w:b/>
          <w:i/>
        </w:rPr>
        <w:t>.</w:t>
      </w:r>
      <w:r w:rsidR="000C08AC">
        <w:rPr>
          <w:b/>
          <w:i/>
        </w:rPr>
        <w:t>5</w:t>
      </w:r>
      <w:r w:rsidR="00537170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43D991CC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proofErr w:type="spellStart"/>
      <w:r w:rsidR="00051DB7" w:rsidRPr="006F1863">
        <w:rPr>
          <w:i/>
        </w:rPr>
        <w:t>Klapálková</w:t>
      </w:r>
      <w:proofErr w:type="spellEnd"/>
      <w:r w:rsidR="000C08AC">
        <w:rPr>
          <w:i/>
        </w:rPr>
        <w:t>, Drahotínský</w:t>
      </w:r>
      <w:r w:rsidR="000C08AC" w:rsidRPr="006F1863">
        <w:rPr>
          <w:i/>
        </w:rPr>
        <w:t>,</w:t>
      </w:r>
    </w:p>
    <w:p w14:paraId="64AFF324" w14:textId="020BC2AF" w:rsidR="00422131" w:rsidRDefault="007D6E5B" w:rsidP="00FD42B6">
      <w:pPr>
        <w:jc w:val="both"/>
        <w:rPr>
          <w:i/>
        </w:rPr>
      </w:pPr>
      <w:proofErr w:type="gramStart"/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r w:rsidR="00472637" w:rsidRPr="002221FC">
        <w:rPr>
          <w:i/>
        </w:rPr>
        <w:t xml:space="preserve"> </w:t>
      </w:r>
      <w:r w:rsidR="000C08AC">
        <w:rPr>
          <w:i/>
        </w:rPr>
        <w:t>Sýkora</w:t>
      </w:r>
      <w:proofErr w:type="gramEnd"/>
      <w:r w:rsidR="000C08AC">
        <w:rPr>
          <w:i/>
        </w:rPr>
        <w:t xml:space="preserve">, </w:t>
      </w:r>
      <w:r w:rsidR="000C08AC" w:rsidRPr="006F1863">
        <w:rPr>
          <w:i/>
        </w:rPr>
        <w:t xml:space="preserve">, </w:t>
      </w:r>
      <w:r w:rsidR="000C08AC">
        <w:rPr>
          <w:i/>
        </w:rPr>
        <w:t>Steinhaizl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22C71C71" w14:textId="6EEA5649" w:rsidR="00EC5A37" w:rsidRPr="00062F08" w:rsidRDefault="00471279" w:rsidP="00062F08">
      <w:pPr>
        <w:pStyle w:val="Odstavecseseznamem"/>
        <w:numPr>
          <w:ilvl w:val="0"/>
          <w:numId w:val="1"/>
        </w:numPr>
        <w:rPr>
          <w:i/>
        </w:rPr>
      </w:pPr>
      <w:r w:rsidRPr="00062F08">
        <w:rPr>
          <w:b/>
          <w:i/>
        </w:rPr>
        <w:t>Cesta Paloučky</w:t>
      </w:r>
      <w:r w:rsidRPr="00062F08">
        <w:rPr>
          <w:i/>
        </w:rPr>
        <w:t xml:space="preserve"> –</w:t>
      </w:r>
      <w:r w:rsidR="00CD1824" w:rsidRPr="00062F08">
        <w:rPr>
          <w:i/>
        </w:rPr>
        <w:t xml:space="preserve">O vyjmutí z regulačního plánu </w:t>
      </w:r>
      <w:proofErr w:type="gramStart"/>
      <w:r w:rsidR="00CD1824" w:rsidRPr="00062F08">
        <w:rPr>
          <w:i/>
        </w:rPr>
        <w:t>požádáno</w:t>
      </w:r>
      <w:r w:rsidR="001B3007" w:rsidRPr="00062F08">
        <w:rPr>
          <w:i/>
        </w:rPr>
        <w:t>- zařazeno</w:t>
      </w:r>
      <w:proofErr w:type="gramEnd"/>
      <w:r w:rsidR="001B3007" w:rsidRPr="00062F08">
        <w:rPr>
          <w:i/>
        </w:rPr>
        <w:t xml:space="preserve"> do změny územního plánu č. 4. </w:t>
      </w:r>
      <w:r w:rsidR="00F16FD7" w:rsidRPr="00062F08">
        <w:rPr>
          <w:i/>
        </w:rPr>
        <w:t>Úprava se řeší</w:t>
      </w:r>
      <w:r w:rsidR="00FA4831" w:rsidRPr="00062F08">
        <w:rPr>
          <w:i/>
          <w:color w:val="00B050"/>
        </w:rPr>
        <w:t xml:space="preserve"> </w:t>
      </w:r>
      <w:r w:rsidR="00FA4831" w:rsidRPr="00062F08">
        <w:rPr>
          <w:i/>
        </w:rPr>
        <w:t>cestou postupných úprav.</w:t>
      </w:r>
      <w:r w:rsidR="00263DB3" w:rsidRPr="00062F08">
        <w:rPr>
          <w:i/>
        </w:rPr>
        <w:t xml:space="preserve"> </w:t>
      </w:r>
      <w:r w:rsidR="00F16FD7" w:rsidRPr="00062F08">
        <w:rPr>
          <w:i/>
        </w:rPr>
        <w:t>2020: řeší se</w:t>
      </w:r>
      <w:r w:rsidR="00263DB3" w:rsidRPr="00062F08">
        <w:rPr>
          <w:i/>
        </w:rPr>
        <w:t xml:space="preserve"> úsek od Paloučku k Výhledové – </w:t>
      </w:r>
      <w:r w:rsidR="00A341D3" w:rsidRPr="00062F08">
        <w:rPr>
          <w:i/>
        </w:rPr>
        <w:t>splněno</w:t>
      </w:r>
      <w:r w:rsidR="00A00CB8" w:rsidRPr="00062F08">
        <w:rPr>
          <w:i/>
        </w:rPr>
        <w:t>, se souhlasem města předmětný úsek zprovozněn pro pěší a cyklisty; v tomto úseku nebylo dříve možné projet autem vůbec.</w:t>
      </w:r>
      <w:r w:rsidR="00BC38C1" w:rsidRPr="00062F08">
        <w:rPr>
          <w:i/>
        </w:rPr>
        <w:t xml:space="preserve"> Pokračování 2022.</w:t>
      </w:r>
      <w:r w:rsidR="00472637" w:rsidRPr="00062F08">
        <w:rPr>
          <w:i/>
        </w:rPr>
        <w:t xml:space="preserve"> </w:t>
      </w:r>
      <w:r w:rsidR="003C1352" w:rsidRPr="00062F08">
        <w:rPr>
          <w:i/>
        </w:rPr>
        <w:t xml:space="preserve">Mostek Paloučky </w:t>
      </w:r>
      <w:r w:rsidR="00472637" w:rsidRPr="00062F08">
        <w:rPr>
          <w:i/>
        </w:rPr>
        <w:t xml:space="preserve">– práce zahájí Bílek </w:t>
      </w:r>
      <w:r w:rsidR="00051DB7" w:rsidRPr="00062F08">
        <w:rPr>
          <w:i/>
        </w:rPr>
        <w:t>v březnu</w:t>
      </w:r>
      <w:r w:rsidR="00074FB2" w:rsidRPr="00062F08">
        <w:rPr>
          <w:i/>
        </w:rPr>
        <w:t xml:space="preserve"> 2022</w:t>
      </w:r>
      <w:r w:rsidR="00051DB7" w:rsidRPr="00062F08">
        <w:rPr>
          <w:i/>
        </w:rPr>
        <w:t>.</w:t>
      </w:r>
      <w:r w:rsidR="00B4640E" w:rsidRPr="00062F08">
        <w:rPr>
          <w:i/>
        </w:rPr>
        <w:t xml:space="preserve"> </w:t>
      </w:r>
      <w:r w:rsidR="00B5740B" w:rsidRPr="00062F08">
        <w:rPr>
          <w:i/>
        </w:rPr>
        <w:t>Paloučky – nabídka Bílka – vč. čel – cca 100 tis. Svoboda souhlasí, OV také. Další úprava – návrh p. Lehovce – OV navrhuje zpevnit komunikaci – Jirka zajistí nabídku od Bílka, ocenit nabídku na části – k propustku a od propustku</w:t>
      </w:r>
      <w:r w:rsidR="00B10CA7">
        <w:rPr>
          <w:i/>
        </w:rPr>
        <w:t xml:space="preserve"> – nabídka se zpracovává. </w:t>
      </w:r>
      <w:r w:rsidR="00B5740B" w:rsidRPr="00062F08">
        <w:rPr>
          <w:i/>
        </w:rPr>
        <w:t>Shrnutou zeminu – rozprostřít – domluvit s Nedbalem, variantně prověřit možnost do nového ovocného sadu.</w:t>
      </w:r>
      <w:r w:rsidR="00062F08" w:rsidRPr="00062F08">
        <w:rPr>
          <w:i/>
        </w:rPr>
        <w:t xml:space="preserve"> Garantem úpravy cesty je Jirka Jiroušek.</w:t>
      </w:r>
      <w:r w:rsidR="006A168D">
        <w:rPr>
          <w:i/>
        </w:rPr>
        <w:t xml:space="preserve"> Práce zahájeny 14.3.2022.</w:t>
      </w:r>
      <w:r w:rsidR="003F7151">
        <w:rPr>
          <w:i/>
        </w:rPr>
        <w:t xml:space="preserve"> </w:t>
      </w:r>
      <w:r w:rsidR="003F7151">
        <w:rPr>
          <w:i/>
          <w:color w:val="00B050"/>
        </w:rPr>
        <w:t>Práce zahájeny.</w:t>
      </w:r>
      <w:r w:rsidR="00A533C3">
        <w:rPr>
          <w:i/>
          <w:color w:val="00B050"/>
        </w:rPr>
        <w:t xml:space="preserve"> </w:t>
      </w:r>
      <w:r w:rsidR="00957ACB">
        <w:rPr>
          <w:i/>
          <w:color w:val="00B050"/>
        </w:rPr>
        <w:t xml:space="preserve">Propustek hotov. Další práce budou pokračovat – úzká cesta pro pěší – mlatová cesta, umístěná blíž k vesnici – podél stromů zůstane zelený pruh na sekání a osazení keřů či jiných rostlin – údržbu zajistí Lehovec a </w:t>
      </w:r>
      <w:proofErr w:type="spellStart"/>
      <w:r w:rsidR="00957ACB">
        <w:rPr>
          <w:i/>
          <w:color w:val="00B050"/>
        </w:rPr>
        <w:t>Trpálek</w:t>
      </w:r>
      <w:proofErr w:type="spellEnd"/>
      <w:r w:rsidR="00957ACB">
        <w:rPr>
          <w:i/>
          <w:color w:val="00B050"/>
        </w:rPr>
        <w:t>. Dořešit také sloupek</w:t>
      </w:r>
      <w:r w:rsidR="003A05DA">
        <w:rPr>
          <w:i/>
          <w:color w:val="00B050"/>
        </w:rPr>
        <w:t xml:space="preserve"> </w:t>
      </w:r>
      <w:r w:rsidR="00957ACB">
        <w:rPr>
          <w:i/>
          <w:color w:val="00B050"/>
        </w:rPr>
        <w:t>k zabezpečení vjezdu au</w:t>
      </w:r>
      <w:r w:rsidR="00BA2305">
        <w:rPr>
          <w:i/>
          <w:color w:val="00B050"/>
        </w:rPr>
        <w:t xml:space="preserve">t. </w:t>
      </w:r>
      <w:r w:rsidR="00957ACB">
        <w:rPr>
          <w:i/>
          <w:color w:val="00B050"/>
        </w:rPr>
        <w:t xml:space="preserve"> </w:t>
      </w:r>
      <w:r w:rsidR="003A05DA">
        <w:rPr>
          <w:i/>
          <w:color w:val="00B050"/>
        </w:rPr>
        <w:t xml:space="preserve">Prověřit odvodnění před propustkem – prosekat keře, obnova příkopu. </w:t>
      </w:r>
    </w:p>
    <w:p w14:paraId="4B9AEE12" w14:textId="2D0E3F8E" w:rsidR="009E3395" w:rsidRPr="008078FE" w:rsidRDefault="00971EE6" w:rsidP="00D3791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BA2305" w:rsidRPr="00BA2305">
        <w:rPr>
          <w:i/>
          <w:color w:val="00B050"/>
        </w:rPr>
        <w:t>zvonění funkční</w:t>
      </w:r>
      <w:r w:rsidR="00BA2305">
        <w:rPr>
          <w:i/>
          <w:color w:val="00B050"/>
        </w:rPr>
        <w:t xml:space="preserve"> od 24.4., nastaveno pravidelné zvonění 18 hod., na setkání s občany projednat zvonění ještě ve 12 hod. 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</w:t>
      </w:r>
      <w:r>
        <w:rPr>
          <w:i/>
        </w:rPr>
        <w:lastRenderedPageBreak/>
        <w:t xml:space="preserve">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26A6281C" w14:textId="747271FE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7B282C">
        <w:rPr>
          <w:i/>
          <w:color w:val="00B050"/>
        </w:rPr>
        <w:t>Podána žádost o prodloužení termínu do konce října 2022.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51531FD0" w14:textId="20944C64" w:rsidR="009370B5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 město žádá o spolupráci Ing. Jirouška při realizaci – souhlasí jen jako technickou výpomoc, ale ne TDI.</w:t>
      </w:r>
      <w:r w:rsidR="00830C9B">
        <w:rPr>
          <w:i/>
        </w:rPr>
        <w:t xml:space="preserve"> </w:t>
      </w:r>
      <w:r w:rsidR="00875746">
        <w:rPr>
          <w:i/>
        </w:rPr>
        <w:t xml:space="preserve"> Informace od Jirouška, sdělen názor p. </w:t>
      </w:r>
      <w:proofErr w:type="spellStart"/>
      <w:r w:rsidR="00875746">
        <w:rPr>
          <w:i/>
        </w:rPr>
        <w:t>Rajmona</w:t>
      </w:r>
      <w:proofErr w:type="spellEnd"/>
      <w:r w:rsidR="00875746">
        <w:rPr>
          <w:i/>
        </w:rPr>
        <w:t xml:space="preserve"> (trvá na vypnutí světla – zapínat jen na pohyb). OV</w:t>
      </w:r>
      <w:r w:rsidR="00DD1E47">
        <w:rPr>
          <w:i/>
        </w:rPr>
        <w:t xml:space="preserve"> požadoval menší panely, byli jsme přesvědčeni, že by byly nedosta</w:t>
      </w:r>
      <w:r w:rsidR="000A477D">
        <w:rPr>
          <w:i/>
        </w:rPr>
        <w:t>te</w:t>
      </w:r>
      <w:r w:rsidR="00DD1E47">
        <w:rPr>
          <w:i/>
        </w:rPr>
        <w:t>čné</w:t>
      </w:r>
      <w:r w:rsidR="000A477D">
        <w:rPr>
          <w:i/>
        </w:rPr>
        <w:t>, že by nebyly splněny normy</w:t>
      </w:r>
      <w:r w:rsidR="00DD1E47">
        <w:rPr>
          <w:i/>
        </w:rPr>
        <w:t xml:space="preserve">. OV žádá o informaci, co řídící jednotka umí – zda je možné utlumit svícení v nočních hodinách např. od 22-5 hod. </w:t>
      </w:r>
      <w:r w:rsidR="000A477D">
        <w:rPr>
          <w:i/>
        </w:rPr>
        <w:t xml:space="preserve">Původní požadavek byl utlumit svícení a v při procházení se jen </w:t>
      </w:r>
      <w:proofErr w:type="spellStart"/>
      <w:r w:rsidR="000A477D">
        <w:rPr>
          <w:i/>
        </w:rPr>
        <w:t>zintentzivní</w:t>
      </w:r>
      <w:proofErr w:type="spellEnd"/>
      <w:r w:rsidR="000A477D">
        <w:rPr>
          <w:i/>
        </w:rPr>
        <w:t>. Navíc poslední verzi projektu OV neobdržel. OV trvá na svém stanovisko z 7.2.2022.</w:t>
      </w:r>
      <w:r w:rsidR="00DC4CD8">
        <w:rPr>
          <w:i/>
        </w:rPr>
        <w:t xml:space="preserve"> 2. etapa úsek od Makové po ulici V Uličce – odloženo z důvodu nezískání vlastníků dotčených stavbou. Andrea zašle tabulku – provedeme kontrolu souhlasů a současných majitelů.</w:t>
      </w:r>
      <w:r w:rsidR="007354B2">
        <w:rPr>
          <w:i/>
        </w:rPr>
        <w:t xml:space="preserve"> </w:t>
      </w:r>
      <w:r w:rsidR="007354B2" w:rsidRPr="00712CBD">
        <w:rPr>
          <w:i/>
        </w:rPr>
        <w:t xml:space="preserve">Současný stav: osvětlení ztlumeno na 60 % - dohady s </w:t>
      </w:r>
      <w:proofErr w:type="spellStart"/>
      <w:r w:rsidR="007354B2" w:rsidRPr="00712CBD">
        <w:rPr>
          <w:i/>
        </w:rPr>
        <w:t>Raimonem</w:t>
      </w:r>
      <w:proofErr w:type="spellEnd"/>
      <w:r w:rsidR="007354B2" w:rsidRPr="00712CBD">
        <w:rPr>
          <w:i/>
        </w:rPr>
        <w:t xml:space="preserve">. Nyní to dle našeho </w:t>
      </w:r>
      <w:r w:rsidR="00243694" w:rsidRPr="00712CBD">
        <w:rPr>
          <w:i/>
        </w:rPr>
        <w:t xml:space="preserve">názoru </w:t>
      </w:r>
      <w:r w:rsidR="007354B2" w:rsidRPr="00712CBD">
        <w:rPr>
          <w:i/>
        </w:rPr>
        <w:t>svítí málo, jsou zde tmavá místa.</w:t>
      </w:r>
      <w:r w:rsidR="00BD09A2" w:rsidRPr="00712CBD">
        <w:rPr>
          <w:i/>
        </w:rPr>
        <w:t xml:space="preserve"> </w:t>
      </w:r>
      <w:r w:rsidR="00BD09A2">
        <w:rPr>
          <w:i/>
          <w:color w:val="00B050"/>
        </w:rPr>
        <w:t xml:space="preserve">Jednání s p. </w:t>
      </w:r>
      <w:proofErr w:type="spellStart"/>
      <w:r w:rsidR="00BD09A2">
        <w:rPr>
          <w:i/>
          <w:color w:val="00B050"/>
        </w:rPr>
        <w:t>Raimonem</w:t>
      </w:r>
      <w:proofErr w:type="spellEnd"/>
      <w:r w:rsidR="00BD09A2">
        <w:rPr>
          <w:i/>
          <w:color w:val="00B050"/>
        </w:rPr>
        <w:t xml:space="preserve"> – nakonec domluvena stínítka. Řeší odd. investic. </w:t>
      </w:r>
    </w:p>
    <w:p w14:paraId="343E3076" w14:textId="25D086AA" w:rsidR="00BC6C6B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Posekání ul. Nad Bahnivkou – vyzvat občany k údržbě. Jednat s novými majiteli domu do „L“ – jsou ochotni ustoupit. Předat podnět na OSM.</w:t>
      </w:r>
    </w:p>
    <w:p w14:paraId="0416AA8E" w14:textId="2B431602" w:rsidR="009D774E" w:rsidRPr="00B5740B" w:rsidRDefault="009D774E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Připomenout uc</w:t>
      </w:r>
      <w:r w:rsidR="00472637" w:rsidRPr="009D774E">
        <w:rPr>
          <w:i/>
        </w:rPr>
        <w:t>pané roury pod 101</w:t>
      </w:r>
      <w:r>
        <w:rPr>
          <w:i/>
        </w:rPr>
        <w:t xml:space="preserve"> – údolí Rokytky.</w:t>
      </w:r>
      <w:r w:rsidR="004064E1">
        <w:rPr>
          <w:i/>
        </w:rPr>
        <w:t xml:space="preserve"> </w:t>
      </w:r>
      <w:r w:rsidR="004064E1" w:rsidRPr="00B5740B">
        <w:rPr>
          <w:i/>
        </w:rPr>
        <w:t>Údajně roury vyčištěny, potřeba spálit. Do budoucna – zvážit tunel pro cyklisty – stezku.</w:t>
      </w:r>
      <w:r w:rsidR="00E2380D">
        <w:rPr>
          <w:i/>
        </w:rPr>
        <w:t xml:space="preserve"> – vyčištěno. Zajistit vyčištění toku mezi Březskou a Říčanskou.</w:t>
      </w:r>
      <w:r w:rsidR="007B282C">
        <w:rPr>
          <w:i/>
        </w:rPr>
        <w:t xml:space="preserve"> </w:t>
      </w:r>
      <w:r w:rsidR="007B282C">
        <w:rPr>
          <w:i/>
          <w:color w:val="00B050"/>
        </w:rPr>
        <w:t>Znovu urgováno</w:t>
      </w:r>
    </w:p>
    <w:p w14:paraId="1CDA3AD6" w14:textId="37D98403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712CBD">
        <w:t xml:space="preserve">Předložen upravený návrh PD, OV s ním souhlasí a souhlasí s podáním žádosti o stavební povolení. </w:t>
      </w:r>
      <w:r w:rsidR="00712CBD">
        <w:rPr>
          <w:color w:val="00B050"/>
        </w:rPr>
        <w:t>Žádost podána.</w:t>
      </w:r>
    </w:p>
    <w:p w14:paraId="4A03673C" w14:textId="157D566C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vývěsku na hospodu v areálu. Úkol: Fanda </w:t>
      </w:r>
      <w:r w:rsidR="00FE2E82" w:rsidRPr="00B5740B">
        <w:rPr>
          <w:i/>
        </w:rPr>
        <w:t xml:space="preserve"> </w:t>
      </w:r>
    </w:p>
    <w:p w14:paraId="1639D4E7" w14:textId="2C167CBD" w:rsidR="00062F08" w:rsidRPr="007B282C" w:rsidRDefault="00802DB0" w:rsidP="00445ED1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</w:t>
      </w:r>
      <w:r w:rsidR="007B282C">
        <w:rPr>
          <w:i/>
        </w:rPr>
        <w:t xml:space="preserve"> </w:t>
      </w:r>
      <w:proofErr w:type="gramStart"/>
      <w:r w:rsidR="007B282C">
        <w:rPr>
          <w:i/>
        </w:rPr>
        <w:t xml:space="preserve">-  </w:t>
      </w:r>
      <w:r w:rsidR="007B282C" w:rsidRPr="007B282C">
        <w:rPr>
          <w:i/>
          <w:color w:val="00B050"/>
        </w:rPr>
        <w:t>podány</w:t>
      </w:r>
      <w:proofErr w:type="gramEnd"/>
      <w:r w:rsidR="007B282C" w:rsidRPr="007B282C">
        <w:rPr>
          <w:i/>
          <w:color w:val="00B050"/>
        </w:rPr>
        <w:t xml:space="preserve"> na odboru územního plánování</w:t>
      </w:r>
    </w:p>
    <w:p w14:paraId="72307D68" w14:textId="16AD8118" w:rsid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Zajistit úpravu křižovatky Nad Bahnivkou x Na Bahnivce</w:t>
      </w:r>
      <w:r w:rsidR="00F135E9">
        <w:rPr>
          <w:i/>
          <w:iCs/>
        </w:rPr>
        <w:t xml:space="preserve"> – úkol: Jiroušek ve spolupráci s Bílkem.</w:t>
      </w:r>
      <w:r w:rsidR="007B282C">
        <w:rPr>
          <w:i/>
          <w:iCs/>
        </w:rPr>
        <w:t xml:space="preserve"> </w:t>
      </w:r>
      <w:r w:rsidR="007B282C">
        <w:rPr>
          <w:i/>
          <w:iCs/>
          <w:color w:val="00B050"/>
        </w:rPr>
        <w:t xml:space="preserve">Termín pro cenovou nabídku do konce </w:t>
      </w:r>
      <w:proofErr w:type="gramStart"/>
      <w:r w:rsidR="007B282C">
        <w:rPr>
          <w:i/>
          <w:iCs/>
          <w:color w:val="00B050"/>
        </w:rPr>
        <w:t>srpna,.</w:t>
      </w:r>
      <w:proofErr w:type="gramEnd"/>
    </w:p>
    <w:p w14:paraId="7045C63C" w14:textId="55E519A3" w:rsidR="000C08AC" w:rsidRDefault="00537170" w:rsidP="000C08AC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bookmarkStart w:id="0" w:name="_Hlk101725953"/>
      <w:r w:rsidRPr="000C08AC">
        <w:rPr>
          <w:i/>
          <w:iCs/>
        </w:rPr>
        <w:t>Záměr přestavby a nástavby prodejny v Pacově u rybníka – předložená vizualizace nerespektuje zasazení do stávající zástavby v centru obce.</w:t>
      </w:r>
      <w:r w:rsidR="00F30C1C" w:rsidRPr="000C08AC">
        <w:rPr>
          <w:i/>
          <w:iCs/>
        </w:rPr>
        <w:t xml:space="preserve"> Architektonicky je pěkná stavba, ale dle našeho názoru nerespektuje charakter okolní zástavby.</w:t>
      </w:r>
      <w:r w:rsidRPr="000C08AC">
        <w:rPr>
          <w:i/>
          <w:iCs/>
        </w:rPr>
        <w:t xml:space="preserve">  OV nesouhlasí se záborem městského pozemku za účelem vybudování rampy a záboru parkovacích míst u sportovního areálu či u rybníka. </w:t>
      </w:r>
      <w:r w:rsidR="00F30C1C" w:rsidRPr="000C08AC">
        <w:rPr>
          <w:i/>
          <w:iCs/>
        </w:rPr>
        <w:t>Chybí předložení referencí – zkušeností s obdobným projektem v podobných lokalitách. Bude takováto prodejna využita</w:t>
      </w:r>
      <w:r w:rsidR="00F44F88" w:rsidRPr="000C08AC">
        <w:rPr>
          <w:i/>
          <w:iCs/>
        </w:rPr>
        <w:t>?</w:t>
      </w:r>
      <w:r w:rsidR="00C721F6" w:rsidRPr="000C08AC">
        <w:rPr>
          <w:i/>
          <w:iCs/>
        </w:rPr>
        <w:t xml:space="preserve"> Stavba nám přijde předimenzovan</w:t>
      </w:r>
      <w:r w:rsidR="00F44F88" w:rsidRPr="000C08AC">
        <w:rPr>
          <w:i/>
          <w:iCs/>
        </w:rPr>
        <w:t>á</w:t>
      </w:r>
      <w:r w:rsidR="00C721F6" w:rsidRPr="000C08AC">
        <w:rPr>
          <w:i/>
          <w:iCs/>
        </w:rPr>
        <w:t xml:space="preserve"> pro danou lokalitu. </w:t>
      </w:r>
      <w:r w:rsidR="00F30C1C" w:rsidRPr="000C08AC">
        <w:rPr>
          <w:i/>
          <w:iCs/>
        </w:rPr>
        <w:t xml:space="preserve"> Dešťové vody do zatrubnění potoka – asi lze, ale dle našeho názoru je nutné vybudování retenční nádrže a řízeného odtoku.</w:t>
      </w:r>
      <w:bookmarkEnd w:id="0"/>
      <w:r w:rsidR="007B282C">
        <w:rPr>
          <w:i/>
          <w:iCs/>
        </w:rPr>
        <w:t xml:space="preserve"> </w:t>
      </w:r>
      <w:r w:rsidR="007B282C">
        <w:rPr>
          <w:i/>
          <w:iCs/>
          <w:color w:val="00B050"/>
        </w:rPr>
        <w:t>– stanovisko předáno</w:t>
      </w:r>
    </w:p>
    <w:p w14:paraId="383A51D4" w14:textId="47225FEC" w:rsidR="000C08AC" w:rsidRDefault="00243694" w:rsidP="000C08AC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C08AC">
        <w:rPr>
          <w:i/>
          <w:iCs/>
        </w:rPr>
        <w:t>Prověřit o</w:t>
      </w:r>
      <w:r w:rsidR="00D60D71" w:rsidRPr="000C08AC">
        <w:rPr>
          <w:i/>
          <w:iCs/>
        </w:rPr>
        <w:t>bjedn</w:t>
      </w:r>
      <w:r w:rsidRPr="000C08AC">
        <w:rPr>
          <w:i/>
          <w:iCs/>
        </w:rPr>
        <w:t>ání</w:t>
      </w:r>
      <w:r w:rsidR="00D60D71" w:rsidRPr="000C08AC">
        <w:rPr>
          <w:i/>
          <w:iCs/>
        </w:rPr>
        <w:t xml:space="preserve"> kontejner</w:t>
      </w:r>
      <w:r w:rsidRPr="000C08AC">
        <w:rPr>
          <w:i/>
          <w:iCs/>
        </w:rPr>
        <w:t>u k cyklostezce stará Úvalská.</w:t>
      </w:r>
      <w:r w:rsidR="00D60D71" w:rsidRPr="000C08AC">
        <w:rPr>
          <w:i/>
          <w:iCs/>
        </w:rPr>
        <w:t xml:space="preserve"> </w:t>
      </w:r>
      <w:r w:rsidR="007B282C">
        <w:rPr>
          <w:i/>
          <w:iCs/>
        </w:rPr>
        <w:t xml:space="preserve">– </w:t>
      </w:r>
      <w:r w:rsidR="007B282C" w:rsidRPr="007B282C">
        <w:rPr>
          <w:i/>
          <w:iCs/>
          <w:color w:val="00B050"/>
        </w:rPr>
        <w:t>předáno na OTS</w:t>
      </w:r>
    </w:p>
    <w:p w14:paraId="1C23B4CE" w14:textId="359AE5D3" w:rsidR="000C08AC" w:rsidRPr="003D79F1" w:rsidRDefault="00234753" w:rsidP="000C08AC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C08AC">
        <w:rPr>
          <w:i/>
          <w:iCs/>
        </w:rPr>
        <w:t>Osadit lavičku ve spolupráci s okrašlovacím spolkem u nově vysazené lípy Na Bahnivce.</w:t>
      </w:r>
      <w:r w:rsidR="007B282C">
        <w:rPr>
          <w:i/>
          <w:iCs/>
        </w:rPr>
        <w:t xml:space="preserve"> -</w:t>
      </w:r>
      <w:r w:rsidR="007B282C">
        <w:rPr>
          <w:i/>
          <w:iCs/>
          <w:color w:val="00B050"/>
        </w:rPr>
        <w:t>úkol trvá.</w:t>
      </w:r>
    </w:p>
    <w:p w14:paraId="610275BA" w14:textId="791FBD4F" w:rsidR="003D79F1" w:rsidRPr="000306A6" w:rsidRDefault="003D79F1" w:rsidP="003D79F1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306A6">
        <w:rPr>
          <w:i/>
          <w:iCs/>
        </w:rPr>
        <w:t>výměn dveří obecní dům</w:t>
      </w:r>
      <w:r>
        <w:rPr>
          <w:i/>
          <w:iCs/>
        </w:rPr>
        <w:t xml:space="preserve"> (plastové – zajistí Fanda)</w:t>
      </w:r>
      <w:r w:rsidRPr="000306A6">
        <w:rPr>
          <w:i/>
          <w:iCs/>
        </w:rPr>
        <w:t xml:space="preserve"> a altán</w:t>
      </w:r>
      <w:r>
        <w:rPr>
          <w:i/>
          <w:iCs/>
        </w:rPr>
        <w:t xml:space="preserve"> (dřevěné – Vašek Černý domluví s </w:t>
      </w:r>
      <w:proofErr w:type="spellStart"/>
      <w:r>
        <w:rPr>
          <w:i/>
          <w:iCs/>
        </w:rPr>
        <w:t>Cornem</w:t>
      </w:r>
      <w:proofErr w:type="spellEnd"/>
      <w:r>
        <w:rPr>
          <w:i/>
          <w:iCs/>
        </w:rPr>
        <w:t>)</w:t>
      </w:r>
      <w:r w:rsidRPr="000306A6">
        <w:rPr>
          <w:i/>
          <w:iCs/>
        </w:rPr>
        <w:t xml:space="preserve"> </w:t>
      </w:r>
      <w:r>
        <w:rPr>
          <w:i/>
          <w:iCs/>
          <w:color w:val="00B050"/>
        </w:rPr>
        <w:t>úkol trvá</w:t>
      </w:r>
    </w:p>
    <w:p w14:paraId="2F95A56C" w14:textId="259A0109" w:rsidR="003D79F1" w:rsidRPr="00883E32" w:rsidRDefault="003D79F1" w:rsidP="003D79F1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 očí do očí – 16.5. od 17 hod. v altánu, s občany od 18 hod. Roznést pozvánky: Věra a Andrea, rozeslat zápis z posledního sezení.</w:t>
      </w:r>
      <w:r>
        <w:rPr>
          <w:i/>
          <w:iCs/>
        </w:rPr>
        <w:t xml:space="preserve"> </w:t>
      </w:r>
      <w:r>
        <w:rPr>
          <w:i/>
          <w:iCs/>
          <w:color w:val="00B050"/>
        </w:rPr>
        <w:t>splněno</w:t>
      </w:r>
    </w:p>
    <w:p w14:paraId="126FAB11" w14:textId="77777777" w:rsidR="003D79F1" w:rsidRDefault="003D79F1" w:rsidP="000C08AC">
      <w:pPr>
        <w:pStyle w:val="Odstavecseseznamem"/>
        <w:numPr>
          <w:ilvl w:val="0"/>
          <w:numId w:val="1"/>
        </w:numPr>
        <w:jc w:val="both"/>
        <w:rPr>
          <w:i/>
          <w:iCs/>
        </w:rPr>
      </w:pPr>
    </w:p>
    <w:p w14:paraId="177954D2" w14:textId="77777777" w:rsidR="000C08AC" w:rsidRPr="000C08AC" w:rsidRDefault="000C08AC" w:rsidP="000C08AC">
      <w:pPr>
        <w:jc w:val="both"/>
        <w:rPr>
          <w:i/>
          <w:iCs/>
        </w:rPr>
      </w:pPr>
    </w:p>
    <w:p w14:paraId="1347DF98" w14:textId="77777777" w:rsidR="000C08AC" w:rsidRPr="000C08AC" w:rsidRDefault="000C08AC" w:rsidP="000C08AC">
      <w:pPr>
        <w:pStyle w:val="Odstavecseseznamem"/>
        <w:numPr>
          <w:ilvl w:val="0"/>
          <w:numId w:val="21"/>
        </w:numPr>
        <w:rPr>
          <w:b/>
          <w:bCs/>
          <w:i/>
          <w:iCs/>
        </w:rPr>
      </w:pPr>
      <w:r w:rsidRPr="000C08AC">
        <w:rPr>
          <w:b/>
          <w:bCs/>
          <w:i/>
          <w:iCs/>
        </w:rPr>
        <w:t>Nové úkoly:</w:t>
      </w:r>
    </w:p>
    <w:p w14:paraId="516D564F" w14:textId="3E14607F" w:rsidR="009516AE" w:rsidRDefault="009516AE" w:rsidP="000306A6">
      <w:pPr>
        <w:pStyle w:val="Odstavecseseznamem"/>
        <w:numPr>
          <w:ilvl w:val="0"/>
          <w:numId w:val="22"/>
        </w:numPr>
        <w:jc w:val="both"/>
        <w:rPr>
          <w:i/>
          <w:iCs/>
        </w:rPr>
      </w:pPr>
      <w:r>
        <w:rPr>
          <w:i/>
          <w:iCs/>
        </w:rPr>
        <w:t xml:space="preserve">Požadavek nového Pacova na osazení křížku a zvoničky na křižovatce Březská x Do polí. Nabídky zajistí Andrea </w:t>
      </w:r>
      <w:proofErr w:type="spellStart"/>
      <w:r>
        <w:rPr>
          <w:i/>
          <w:iCs/>
        </w:rPr>
        <w:t>Klapálková</w:t>
      </w:r>
      <w:proofErr w:type="spellEnd"/>
      <w:r>
        <w:rPr>
          <w:i/>
          <w:iCs/>
        </w:rPr>
        <w:t>.</w:t>
      </w:r>
      <w:r w:rsidR="003A05DA">
        <w:rPr>
          <w:i/>
          <w:iCs/>
        </w:rPr>
        <w:t xml:space="preserve"> Krejčová zajistí, co je potřebné ze strany povolení a financování.</w:t>
      </w:r>
    </w:p>
    <w:p w14:paraId="06B5A637" w14:textId="215F58BF" w:rsidR="00582D33" w:rsidRDefault="00582D33" w:rsidP="000306A6">
      <w:pPr>
        <w:pStyle w:val="Odstavecseseznamem"/>
        <w:numPr>
          <w:ilvl w:val="0"/>
          <w:numId w:val="22"/>
        </w:numPr>
        <w:jc w:val="both"/>
        <w:rPr>
          <w:i/>
          <w:iCs/>
        </w:rPr>
      </w:pPr>
      <w:r>
        <w:rPr>
          <w:i/>
          <w:iCs/>
        </w:rPr>
        <w:t xml:space="preserve">Domluvit se Svobodou odvoz hlíny se štěrkem od zvoničky, zbytek </w:t>
      </w:r>
      <w:proofErr w:type="spellStart"/>
      <w:r>
        <w:rPr>
          <w:i/>
          <w:iCs/>
        </w:rPr>
        <w:t>zámkovky</w:t>
      </w:r>
      <w:proofErr w:type="spellEnd"/>
      <w:r>
        <w:rPr>
          <w:i/>
          <w:iCs/>
        </w:rPr>
        <w:t>, odpad z údržby zeleně – domluví Andrea</w:t>
      </w:r>
    </w:p>
    <w:p w14:paraId="61DC67EF" w14:textId="58EB42B1" w:rsidR="003F76F3" w:rsidRPr="000306A6" w:rsidRDefault="003F76F3" w:rsidP="000306A6">
      <w:pPr>
        <w:pStyle w:val="Odstavecseseznamem"/>
        <w:numPr>
          <w:ilvl w:val="0"/>
          <w:numId w:val="22"/>
        </w:numPr>
        <w:jc w:val="both"/>
        <w:rPr>
          <w:i/>
          <w:iCs/>
        </w:rPr>
      </w:pPr>
      <w:r>
        <w:rPr>
          <w:i/>
          <w:iCs/>
        </w:rPr>
        <w:t>Přestavba domu roh Na Dědince x Mírová –</w:t>
      </w:r>
      <w:r w:rsidR="003D79F1">
        <w:rPr>
          <w:i/>
          <w:iCs/>
        </w:rPr>
        <w:t xml:space="preserve"> prověřit, zda</w:t>
      </w:r>
      <w:r>
        <w:rPr>
          <w:i/>
          <w:iCs/>
        </w:rPr>
        <w:t xml:space="preserve"> je povoleno, není vjezd na pozemek, není parkovací místo.</w:t>
      </w:r>
      <w:r w:rsidR="003D79F1">
        <w:rPr>
          <w:i/>
          <w:iCs/>
        </w:rPr>
        <w:t xml:space="preserve"> </w:t>
      </w:r>
    </w:p>
    <w:p w14:paraId="7115475C" w14:textId="1CD78DF3" w:rsidR="00C77D5F" w:rsidRPr="00C77D5F" w:rsidRDefault="00C77D5F" w:rsidP="00C77D5F">
      <w:pPr>
        <w:jc w:val="both"/>
        <w:rPr>
          <w:i/>
          <w:iCs/>
        </w:rPr>
      </w:pPr>
      <w:r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C7F8" w14:textId="77777777" w:rsidR="00077FA9" w:rsidRDefault="00077FA9" w:rsidP="00382E7B">
      <w:pPr>
        <w:spacing w:after="0" w:line="240" w:lineRule="auto"/>
      </w:pPr>
      <w:r>
        <w:separator/>
      </w:r>
    </w:p>
  </w:endnote>
  <w:endnote w:type="continuationSeparator" w:id="0">
    <w:p w14:paraId="6B98E4E9" w14:textId="77777777" w:rsidR="00077FA9" w:rsidRDefault="00077FA9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BA26" w14:textId="77777777" w:rsidR="00077FA9" w:rsidRDefault="00077FA9" w:rsidP="00382E7B">
      <w:pPr>
        <w:spacing w:after="0" w:line="240" w:lineRule="auto"/>
      </w:pPr>
      <w:r>
        <w:separator/>
      </w:r>
    </w:p>
  </w:footnote>
  <w:footnote w:type="continuationSeparator" w:id="0">
    <w:p w14:paraId="2B93B323" w14:textId="77777777" w:rsidR="00077FA9" w:rsidRDefault="00077FA9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094353">
    <w:abstractNumId w:val="20"/>
  </w:num>
  <w:num w:numId="2" w16cid:durableId="2074691889">
    <w:abstractNumId w:val="11"/>
  </w:num>
  <w:num w:numId="3" w16cid:durableId="2042974553">
    <w:abstractNumId w:val="13"/>
  </w:num>
  <w:num w:numId="4" w16cid:durableId="1335456280">
    <w:abstractNumId w:val="4"/>
  </w:num>
  <w:num w:numId="5" w16cid:durableId="1172528214">
    <w:abstractNumId w:val="6"/>
  </w:num>
  <w:num w:numId="6" w16cid:durableId="543056213">
    <w:abstractNumId w:val="8"/>
  </w:num>
  <w:num w:numId="7" w16cid:durableId="1897087201">
    <w:abstractNumId w:val="2"/>
  </w:num>
  <w:num w:numId="8" w16cid:durableId="250821341">
    <w:abstractNumId w:val="17"/>
  </w:num>
  <w:num w:numId="9" w16cid:durableId="1575160256">
    <w:abstractNumId w:val="15"/>
  </w:num>
  <w:num w:numId="10" w16cid:durableId="945311111">
    <w:abstractNumId w:val="14"/>
  </w:num>
  <w:num w:numId="11" w16cid:durableId="1331644146">
    <w:abstractNumId w:val="16"/>
  </w:num>
  <w:num w:numId="12" w16cid:durableId="1162967973">
    <w:abstractNumId w:val="3"/>
  </w:num>
  <w:num w:numId="13" w16cid:durableId="1788231844">
    <w:abstractNumId w:val="19"/>
  </w:num>
  <w:num w:numId="14" w16cid:durableId="1477916233">
    <w:abstractNumId w:val="12"/>
  </w:num>
  <w:num w:numId="15" w16cid:durableId="2024162103">
    <w:abstractNumId w:val="10"/>
  </w:num>
  <w:num w:numId="16" w16cid:durableId="417408984">
    <w:abstractNumId w:val="18"/>
  </w:num>
  <w:num w:numId="17" w16cid:durableId="304313139">
    <w:abstractNumId w:val="21"/>
  </w:num>
  <w:num w:numId="18" w16cid:durableId="764349378">
    <w:abstractNumId w:val="1"/>
  </w:num>
  <w:num w:numId="19" w16cid:durableId="784158188">
    <w:abstractNumId w:val="9"/>
  </w:num>
  <w:num w:numId="20" w16cid:durableId="2012222710">
    <w:abstractNumId w:val="5"/>
  </w:num>
  <w:num w:numId="21" w16cid:durableId="2063940873">
    <w:abstractNumId w:val="7"/>
  </w:num>
  <w:num w:numId="22" w16cid:durableId="12841202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11D07"/>
    <w:rsid w:val="000160C3"/>
    <w:rsid w:val="000170A9"/>
    <w:rsid w:val="0002037D"/>
    <w:rsid w:val="00021228"/>
    <w:rsid w:val="00024D9C"/>
    <w:rsid w:val="000306A6"/>
    <w:rsid w:val="0003092B"/>
    <w:rsid w:val="00031B65"/>
    <w:rsid w:val="000342D3"/>
    <w:rsid w:val="00035E76"/>
    <w:rsid w:val="0003686C"/>
    <w:rsid w:val="00036A26"/>
    <w:rsid w:val="00037840"/>
    <w:rsid w:val="000406E5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2521"/>
    <w:rsid w:val="00074FB2"/>
    <w:rsid w:val="00075740"/>
    <w:rsid w:val="000760D5"/>
    <w:rsid w:val="00077703"/>
    <w:rsid w:val="00077FA9"/>
    <w:rsid w:val="0008041B"/>
    <w:rsid w:val="00083AB9"/>
    <w:rsid w:val="0009346F"/>
    <w:rsid w:val="0009519A"/>
    <w:rsid w:val="00095CD9"/>
    <w:rsid w:val="000A2347"/>
    <w:rsid w:val="000A477D"/>
    <w:rsid w:val="000B03BE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C75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5240"/>
    <w:rsid w:val="0026215C"/>
    <w:rsid w:val="00263DB3"/>
    <w:rsid w:val="00264D96"/>
    <w:rsid w:val="002667BB"/>
    <w:rsid w:val="00266B51"/>
    <w:rsid w:val="00274ADD"/>
    <w:rsid w:val="002753BB"/>
    <w:rsid w:val="00291461"/>
    <w:rsid w:val="00293344"/>
    <w:rsid w:val="00294CE7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D79F1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A5D"/>
    <w:rsid w:val="00431F28"/>
    <w:rsid w:val="004326AE"/>
    <w:rsid w:val="00437D8D"/>
    <w:rsid w:val="00444B41"/>
    <w:rsid w:val="00445ED1"/>
    <w:rsid w:val="004461E4"/>
    <w:rsid w:val="00454E5F"/>
    <w:rsid w:val="00460EB7"/>
    <w:rsid w:val="00462AF6"/>
    <w:rsid w:val="00465396"/>
    <w:rsid w:val="00465D5B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CBD"/>
    <w:rsid w:val="00714DF3"/>
    <w:rsid w:val="00715D1A"/>
    <w:rsid w:val="00717FCF"/>
    <w:rsid w:val="0072065B"/>
    <w:rsid w:val="00723946"/>
    <w:rsid w:val="00734321"/>
    <w:rsid w:val="00734B15"/>
    <w:rsid w:val="00735284"/>
    <w:rsid w:val="007354B2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282C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851"/>
    <w:rsid w:val="008A2F70"/>
    <w:rsid w:val="008A3672"/>
    <w:rsid w:val="008B0C17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70DE"/>
    <w:rsid w:val="00957ACB"/>
    <w:rsid w:val="00964D49"/>
    <w:rsid w:val="009653F7"/>
    <w:rsid w:val="009664FE"/>
    <w:rsid w:val="00967AF4"/>
    <w:rsid w:val="00971EE6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33C3"/>
    <w:rsid w:val="00A54605"/>
    <w:rsid w:val="00A55B8D"/>
    <w:rsid w:val="00A57B70"/>
    <w:rsid w:val="00A60AA9"/>
    <w:rsid w:val="00A66E65"/>
    <w:rsid w:val="00A6709E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7B50"/>
    <w:rsid w:val="00C07C24"/>
    <w:rsid w:val="00C10A88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5760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53AAE"/>
    <w:rsid w:val="00D5408B"/>
    <w:rsid w:val="00D54EF2"/>
    <w:rsid w:val="00D57B9B"/>
    <w:rsid w:val="00D60D71"/>
    <w:rsid w:val="00D6122B"/>
    <w:rsid w:val="00D6223E"/>
    <w:rsid w:val="00D654A8"/>
    <w:rsid w:val="00D66ED5"/>
    <w:rsid w:val="00D707B9"/>
    <w:rsid w:val="00D71F35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6FD7"/>
    <w:rsid w:val="00F20A86"/>
    <w:rsid w:val="00F242D7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2022-08-30T07:35:00Z</dcterms:created>
  <dcterms:modified xsi:type="dcterms:W3CDTF">2022-08-30T07:35:00Z</dcterms:modified>
</cp:coreProperties>
</file>