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B0" w:rsidRDefault="008437B0" w:rsidP="00D85D58"/>
    <w:p w:rsidR="008437B0" w:rsidRDefault="008437B0" w:rsidP="008437B0">
      <w:pPr>
        <w:jc w:val="center"/>
        <w:rPr>
          <w:sz w:val="28"/>
          <w:szCs w:val="28"/>
        </w:rPr>
      </w:pPr>
    </w:p>
    <w:p w:rsidR="008437B0" w:rsidRDefault="008437B0" w:rsidP="008437B0">
      <w:pPr>
        <w:jc w:val="center"/>
        <w:rPr>
          <w:sz w:val="28"/>
          <w:szCs w:val="28"/>
        </w:rPr>
      </w:pPr>
    </w:p>
    <w:p w:rsidR="008437B0" w:rsidRDefault="008437B0" w:rsidP="008437B0">
      <w:pPr>
        <w:jc w:val="center"/>
        <w:rPr>
          <w:sz w:val="28"/>
          <w:szCs w:val="28"/>
        </w:rPr>
      </w:pPr>
    </w:p>
    <w:p w:rsidR="001676A0" w:rsidRPr="008437B0" w:rsidRDefault="008437B0" w:rsidP="008437B0">
      <w:pPr>
        <w:jc w:val="center"/>
        <w:rPr>
          <w:sz w:val="36"/>
          <w:szCs w:val="36"/>
        </w:rPr>
      </w:pPr>
      <w:proofErr w:type="gramStart"/>
      <w:r w:rsidRPr="008437B0">
        <w:rPr>
          <w:sz w:val="36"/>
          <w:szCs w:val="36"/>
        </w:rPr>
        <w:t>ÚZEMNÍ  STUDIE</w:t>
      </w:r>
      <w:proofErr w:type="gramEnd"/>
    </w:p>
    <w:p w:rsidR="008437B0" w:rsidRPr="008437B0" w:rsidRDefault="00D36852" w:rsidP="008437B0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POMEZNÍ</w:t>
      </w:r>
    </w:p>
    <w:p w:rsidR="008437B0" w:rsidRPr="008437B0" w:rsidRDefault="00D36852" w:rsidP="008437B0">
      <w:pPr>
        <w:jc w:val="center"/>
        <w:rPr>
          <w:b/>
          <w:color w:val="00B0F0"/>
          <w:sz w:val="32"/>
          <w:szCs w:val="32"/>
        </w:rPr>
      </w:pPr>
      <w:r>
        <w:rPr>
          <w:b/>
          <w:color w:val="00B0F0"/>
          <w:sz w:val="32"/>
          <w:szCs w:val="32"/>
        </w:rPr>
        <w:t>ŘÍČANY</w:t>
      </w:r>
    </w:p>
    <w:p w:rsidR="008437B0" w:rsidRDefault="008437B0">
      <w:pPr>
        <w:jc w:val="center"/>
      </w:pPr>
    </w:p>
    <w:p w:rsidR="008437B0" w:rsidRDefault="008437B0">
      <w:pPr>
        <w:jc w:val="center"/>
      </w:pPr>
    </w:p>
    <w:p w:rsidR="008437B0" w:rsidRDefault="008437B0">
      <w:pPr>
        <w:jc w:val="center"/>
      </w:pPr>
    </w:p>
    <w:p w:rsidR="008437B0" w:rsidRDefault="008437B0">
      <w:pPr>
        <w:jc w:val="center"/>
      </w:pPr>
    </w:p>
    <w:p w:rsidR="008437B0" w:rsidRDefault="008437B0">
      <w:pPr>
        <w:jc w:val="center"/>
      </w:pPr>
    </w:p>
    <w:p w:rsidR="008437B0" w:rsidRDefault="008437B0">
      <w:pPr>
        <w:jc w:val="center"/>
      </w:pPr>
    </w:p>
    <w:p w:rsidR="008437B0" w:rsidRDefault="008437B0">
      <w:pPr>
        <w:jc w:val="center"/>
      </w:pPr>
    </w:p>
    <w:p w:rsidR="008437B0" w:rsidRDefault="008437B0">
      <w:pPr>
        <w:jc w:val="center"/>
      </w:pPr>
    </w:p>
    <w:p w:rsidR="008437B0" w:rsidRDefault="008437B0">
      <w:pPr>
        <w:jc w:val="center"/>
      </w:pPr>
    </w:p>
    <w:p w:rsidR="008437B0" w:rsidRDefault="008437B0">
      <w:pPr>
        <w:jc w:val="center"/>
      </w:pPr>
    </w:p>
    <w:p w:rsidR="008437B0" w:rsidRDefault="008437B0">
      <w:pPr>
        <w:jc w:val="center"/>
      </w:pPr>
    </w:p>
    <w:p w:rsidR="008437B0" w:rsidRDefault="008437B0">
      <w:pPr>
        <w:jc w:val="center"/>
      </w:pPr>
    </w:p>
    <w:p w:rsidR="007163A6" w:rsidRDefault="007163A6">
      <w:pPr>
        <w:jc w:val="center"/>
      </w:pPr>
    </w:p>
    <w:p w:rsidR="008437B0" w:rsidRDefault="008437B0" w:rsidP="008437B0">
      <w:pPr>
        <w:shd w:val="clear" w:color="auto" w:fill="FF0000"/>
        <w:jc w:val="center"/>
      </w:pPr>
    </w:p>
    <w:p w:rsidR="008437B0" w:rsidRDefault="008437B0" w:rsidP="00DE1FA4">
      <w:pPr>
        <w:tabs>
          <w:tab w:val="left" w:pos="1304"/>
          <w:tab w:val="left" w:pos="141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Pořizovatel</w:t>
      </w:r>
      <w:r w:rsidR="00DE1FA4">
        <w:rPr>
          <w:b/>
          <w:sz w:val="24"/>
          <w:szCs w:val="24"/>
        </w:rPr>
        <w:tab/>
      </w:r>
      <w:r w:rsidRPr="008437B0">
        <w:rPr>
          <w:b/>
          <w:sz w:val="24"/>
          <w:szCs w:val="24"/>
        </w:rPr>
        <w:t>:</w:t>
      </w:r>
      <w:r w:rsidR="00DE1FA4">
        <w:rPr>
          <w:b/>
          <w:sz w:val="24"/>
          <w:szCs w:val="24"/>
        </w:rPr>
        <w:tab/>
      </w:r>
      <w:r w:rsidRPr="008437B0">
        <w:rPr>
          <w:b/>
          <w:sz w:val="24"/>
          <w:szCs w:val="24"/>
        </w:rPr>
        <w:t>Městský úřad v Říčanech, odbor územního plánování a regionálního rozvoje</w:t>
      </w:r>
    </w:p>
    <w:p w:rsidR="008437B0" w:rsidRDefault="008437B0" w:rsidP="00DE1FA4">
      <w:pPr>
        <w:tabs>
          <w:tab w:val="left" w:pos="1304"/>
          <w:tab w:val="left" w:pos="1418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Zpracovatel</w:t>
      </w:r>
      <w:r w:rsidR="00DE1FA4"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 w:rsidR="00DE1FA4">
        <w:rPr>
          <w:b/>
          <w:sz w:val="24"/>
          <w:szCs w:val="24"/>
        </w:rPr>
        <w:tab/>
      </w:r>
      <w:proofErr w:type="spellStart"/>
      <w:proofErr w:type="gramStart"/>
      <w:r>
        <w:rPr>
          <w:b/>
          <w:sz w:val="24"/>
          <w:szCs w:val="24"/>
        </w:rPr>
        <w:t>Ing.arch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Ivan Kaplan – Agora studio, </w:t>
      </w:r>
      <w:r w:rsidRPr="008437B0">
        <w:rPr>
          <w:sz w:val="24"/>
          <w:szCs w:val="24"/>
        </w:rPr>
        <w:t>I</w:t>
      </w:r>
      <w:r w:rsidR="00DE1FA4">
        <w:rPr>
          <w:sz w:val="24"/>
          <w:szCs w:val="24"/>
        </w:rPr>
        <w:t>Č</w:t>
      </w:r>
      <w:r w:rsidRPr="008437B0">
        <w:rPr>
          <w:sz w:val="24"/>
          <w:szCs w:val="24"/>
        </w:rPr>
        <w:t xml:space="preserve"> 13125834</w:t>
      </w:r>
    </w:p>
    <w:p w:rsidR="0002576C" w:rsidRDefault="0002576C" w:rsidP="00DE1FA4">
      <w:pPr>
        <w:tabs>
          <w:tab w:val="left" w:pos="1304"/>
          <w:tab w:val="left" w:pos="1418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Autoři</w:t>
      </w:r>
      <w:r w:rsidR="00DE1FA4">
        <w:rPr>
          <w:sz w:val="24"/>
          <w:szCs w:val="24"/>
        </w:rPr>
        <w:tab/>
      </w:r>
      <w:r>
        <w:rPr>
          <w:sz w:val="24"/>
          <w:szCs w:val="24"/>
        </w:rPr>
        <w:t>:</w:t>
      </w:r>
      <w:r w:rsidR="00DE1FA4">
        <w:rPr>
          <w:sz w:val="24"/>
          <w:szCs w:val="24"/>
        </w:rPr>
        <w:tab/>
      </w:r>
      <w:r w:rsidR="00D36852">
        <w:rPr>
          <w:sz w:val="24"/>
          <w:szCs w:val="24"/>
        </w:rPr>
        <w:t>architekti Kaplan, Váchalová</w:t>
      </w:r>
      <w:r w:rsidR="00BB3EA2">
        <w:rPr>
          <w:sz w:val="24"/>
          <w:szCs w:val="24"/>
        </w:rPr>
        <w:t xml:space="preserve">, </w:t>
      </w:r>
      <w:proofErr w:type="spellStart"/>
      <w:proofErr w:type="gramStart"/>
      <w:r w:rsidR="00BB3EA2">
        <w:rPr>
          <w:sz w:val="24"/>
          <w:szCs w:val="24"/>
        </w:rPr>
        <w:t>ing.Jelínková</w:t>
      </w:r>
      <w:proofErr w:type="spellEnd"/>
      <w:proofErr w:type="gramEnd"/>
    </w:p>
    <w:p w:rsidR="008437B0" w:rsidRDefault="008437B0" w:rsidP="00DE1FA4">
      <w:pPr>
        <w:tabs>
          <w:tab w:val="left" w:pos="1304"/>
          <w:tab w:val="left" w:pos="1418"/>
        </w:tabs>
        <w:spacing w:after="0" w:line="240" w:lineRule="auto"/>
        <w:rPr>
          <w:b/>
          <w:sz w:val="24"/>
          <w:szCs w:val="24"/>
        </w:rPr>
      </w:pPr>
      <w:r w:rsidRPr="008437B0">
        <w:rPr>
          <w:b/>
          <w:sz w:val="24"/>
          <w:szCs w:val="24"/>
        </w:rPr>
        <w:t>Datum</w:t>
      </w:r>
      <w:r w:rsidR="00DE1FA4">
        <w:rPr>
          <w:b/>
          <w:sz w:val="24"/>
          <w:szCs w:val="24"/>
        </w:rPr>
        <w:tab/>
      </w:r>
      <w:r w:rsidRPr="008437B0">
        <w:rPr>
          <w:b/>
          <w:sz w:val="24"/>
          <w:szCs w:val="24"/>
        </w:rPr>
        <w:t>:</w:t>
      </w:r>
      <w:r w:rsidR="00DE1FA4">
        <w:rPr>
          <w:b/>
          <w:sz w:val="24"/>
          <w:szCs w:val="24"/>
        </w:rPr>
        <w:tab/>
      </w:r>
      <w:r w:rsidR="00D36852">
        <w:rPr>
          <w:b/>
          <w:sz w:val="24"/>
          <w:szCs w:val="24"/>
        </w:rPr>
        <w:t>prosinec 2018</w:t>
      </w:r>
    </w:p>
    <w:p w:rsidR="007163A6" w:rsidRDefault="007163A6" w:rsidP="00DE1FA4">
      <w:pPr>
        <w:pBdr>
          <w:bottom w:val="single" w:sz="4" w:space="1" w:color="auto"/>
        </w:pBdr>
        <w:tabs>
          <w:tab w:val="left" w:pos="1304"/>
          <w:tab w:val="left" w:pos="1418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Počet </w:t>
      </w:r>
      <w:proofErr w:type="spellStart"/>
      <w:r>
        <w:rPr>
          <w:b/>
          <w:sz w:val="24"/>
          <w:szCs w:val="24"/>
        </w:rPr>
        <w:t>paré</w:t>
      </w:r>
      <w:proofErr w:type="spellEnd"/>
      <w:r w:rsidR="00DE1FA4">
        <w:rPr>
          <w:b/>
          <w:sz w:val="24"/>
          <w:szCs w:val="24"/>
        </w:rPr>
        <w:tab/>
      </w:r>
      <w:r>
        <w:rPr>
          <w:b/>
          <w:sz w:val="24"/>
          <w:szCs w:val="24"/>
        </w:rPr>
        <w:t>:</w:t>
      </w:r>
      <w:r w:rsidR="00DE1FA4">
        <w:rPr>
          <w:b/>
          <w:sz w:val="24"/>
          <w:szCs w:val="24"/>
        </w:rPr>
        <w:tab/>
      </w:r>
      <w:r>
        <w:rPr>
          <w:b/>
          <w:sz w:val="24"/>
          <w:szCs w:val="24"/>
        </w:rPr>
        <w:t>3 ks + 3 CD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Paré</w:t>
      </w:r>
      <w:proofErr w:type="spellEnd"/>
      <w:r>
        <w:rPr>
          <w:b/>
          <w:sz w:val="24"/>
          <w:szCs w:val="24"/>
        </w:rPr>
        <w:t xml:space="preserve"> č.:</w:t>
      </w:r>
    </w:p>
    <w:p w:rsidR="007163A6" w:rsidRDefault="007163A6" w:rsidP="007163A6">
      <w:pPr>
        <w:spacing w:after="0" w:line="240" w:lineRule="auto"/>
        <w:rPr>
          <w:b/>
          <w:sz w:val="24"/>
          <w:szCs w:val="24"/>
        </w:rPr>
      </w:pPr>
    </w:p>
    <w:p w:rsidR="007163A6" w:rsidRPr="008437B0" w:rsidRDefault="007163A6" w:rsidP="007163A6">
      <w:pPr>
        <w:spacing w:after="0" w:line="240" w:lineRule="auto"/>
        <w:rPr>
          <w:b/>
          <w:sz w:val="24"/>
          <w:szCs w:val="24"/>
        </w:rPr>
      </w:pPr>
    </w:p>
    <w:p w:rsidR="008437B0" w:rsidRDefault="008437B0" w:rsidP="007163A6">
      <w:pPr>
        <w:spacing w:after="0"/>
        <w:rPr>
          <w:b/>
          <w:sz w:val="28"/>
          <w:szCs w:val="28"/>
        </w:rPr>
      </w:pPr>
      <w:r w:rsidRPr="00871840">
        <w:rPr>
          <w:b/>
          <w:sz w:val="28"/>
          <w:szCs w:val="28"/>
        </w:rPr>
        <w:lastRenderedPageBreak/>
        <w:t>OBSAH ÚZEMNÍ STUDIE</w:t>
      </w:r>
    </w:p>
    <w:p w:rsidR="00871840" w:rsidRPr="00871840" w:rsidRDefault="00871840" w:rsidP="008437B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Textová část</w:t>
      </w:r>
    </w:p>
    <w:p w:rsidR="008437B0" w:rsidRDefault="008437B0" w:rsidP="008437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8437B0">
        <w:rPr>
          <w:sz w:val="24"/>
          <w:szCs w:val="24"/>
        </w:rPr>
        <w:t>Úvod</w:t>
      </w:r>
    </w:p>
    <w:p w:rsidR="008437B0" w:rsidRDefault="008437B0" w:rsidP="008437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Účel</w:t>
      </w:r>
      <w:r w:rsidR="0002576C">
        <w:rPr>
          <w:sz w:val="24"/>
          <w:szCs w:val="24"/>
        </w:rPr>
        <w:t xml:space="preserve"> studie</w:t>
      </w:r>
    </w:p>
    <w:p w:rsidR="008437B0" w:rsidRDefault="008437B0" w:rsidP="008437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Cíle</w:t>
      </w:r>
      <w:r w:rsidR="0002576C">
        <w:rPr>
          <w:sz w:val="24"/>
          <w:szCs w:val="24"/>
        </w:rPr>
        <w:t xml:space="preserve"> studie</w:t>
      </w:r>
    </w:p>
    <w:p w:rsidR="008437B0" w:rsidRDefault="00DF0C5E" w:rsidP="008437B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8437B0">
        <w:rPr>
          <w:sz w:val="24"/>
          <w:szCs w:val="24"/>
        </w:rPr>
        <w:t>ozsah</w:t>
      </w:r>
      <w:r w:rsidR="0002576C">
        <w:rPr>
          <w:sz w:val="24"/>
          <w:szCs w:val="24"/>
        </w:rPr>
        <w:t xml:space="preserve"> studie</w:t>
      </w:r>
    </w:p>
    <w:p w:rsidR="003B04F2" w:rsidRPr="003B04F2" w:rsidRDefault="005E7503" w:rsidP="003B04F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Návrh studie</w:t>
      </w:r>
      <w:r w:rsidR="00B35489" w:rsidRPr="003B04F2">
        <w:rPr>
          <w:sz w:val="24"/>
          <w:szCs w:val="24"/>
        </w:rPr>
        <w:t>:</w:t>
      </w:r>
    </w:p>
    <w:p w:rsidR="003B04F2" w:rsidRDefault="003B04F2" w:rsidP="003B04F2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Vymezení řešeného území širší vztahy</w:t>
      </w:r>
    </w:p>
    <w:p w:rsidR="003B04F2" w:rsidRDefault="003B04F2" w:rsidP="003B04F2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Analýza stávajícího využívání území</w:t>
      </w:r>
    </w:p>
    <w:p w:rsidR="003B04F2" w:rsidRDefault="003B04F2" w:rsidP="003B04F2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Urbanistická koncepce včetně regulačních prvků</w:t>
      </w:r>
    </w:p>
    <w:p w:rsidR="003B04F2" w:rsidRDefault="003B04F2" w:rsidP="003B04F2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Návrh dopravního řešení včetně bilance dopravy v klidu v závislosti na funkčním využití lokalit či objektů a šířek veřejných profilů</w:t>
      </w:r>
    </w:p>
    <w:p w:rsidR="003B04F2" w:rsidRDefault="003B04F2" w:rsidP="003B04F2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Popis koncepce veřejné infrastruktury, případná etapizace, návrh řešení majetkových podílů na navrhovaných komunikacích a veřejných prostranstvích</w:t>
      </w:r>
    </w:p>
    <w:p w:rsidR="003B04F2" w:rsidRDefault="003B04F2" w:rsidP="003B04F2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Popis koncepce zeleně</w:t>
      </w:r>
    </w:p>
    <w:p w:rsidR="003B04F2" w:rsidRDefault="003B04F2" w:rsidP="003B04F2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Přehled vlastníků dotčených parcel</w:t>
      </w:r>
    </w:p>
    <w:p w:rsidR="003B04F2" w:rsidRDefault="003B04F2" w:rsidP="003B04F2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Předběžné bilance kapacity území – plochy zastavěné objekty, zpevněné plochy (komunikace, veřejná prostranství apod.), plochy veřejné a vyhrazené zeleně, výhledový počet obyvatel</w:t>
      </w:r>
    </w:p>
    <w:p w:rsidR="003B04F2" w:rsidRDefault="003B04F2" w:rsidP="003B04F2">
      <w:pPr>
        <w:pStyle w:val="Odstavecseseznamem"/>
        <w:numPr>
          <w:ilvl w:val="1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Odůvodnění návrhu, případně variant řešení.</w:t>
      </w:r>
    </w:p>
    <w:p w:rsidR="00871840" w:rsidRDefault="00871840" w:rsidP="00871840">
      <w:pPr>
        <w:rPr>
          <w:sz w:val="24"/>
          <w:szCs w:val="24"/>
        </w:rPr>
      </w:pPr>
    </w:p>
    <w:p w:rsidR="00871840" w:rsidRDefault="00871840" w:rsidP="00871840">
      <w:pPr>
        <w:rPr>
          <w:b/>
          <w:sz w:val="28"/>
          <w:szCs w:val="28"/>
        </w:rPr>
      </w:pPr>
      <w:r w:rsidRPr="00871840">
        <w:rPr>
          <w:b/>
          <w:sz w:val="28"/>
          <w:szCs w:val="28"/>
        </w:rPr>
        <w:t>Grafická část</w:t>
      </w:r>
    </w:p>
    <w:p w:rsidR="00306B26" w:rsidRDefault="00306B26" w:rsidP="00871840">
      <w:pPr>
        <w:rPr>
          <w:b/>
          <w:sz w:val="24"/>
          <w:szCs w:val="24"/>
        </w:rPr>
      </w:pPr>
      <w:r w:rsidRPr="00306B26">
        <w:rPr>
          <w:b/>
          <w:sz w:val="24"/>
          <w:szCs w:val="24"/>
        </w:rPr>
        <w:t>Analytická část:</w:t>
      </w:r>
    </w:p>
    <w:p w:rsidR="00871840" w:rsidRDefault="00306B26" w:rsidP="00306B2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A1   </w:t>
      </w:r>
      <w:r w:rsidR="00871840" w:rsidRPr="00306B26">
        <w:rPr>
          <w:sz w:val="24"/>
          <w:szCs w:val="24"/>
        </w:rPr>
        <w:t>Situace širších vztahů</w:t>
      </w:r>
      <w:r w:rsidR="001F053B" w:rsidRPr="00306B26">
        <w:rPr>
          <w:sz w:val="24"/>
          <w:szCs w:val="24"/>
        </w:rPr>
        <w:t xml:space="preserve"> </w:t>
      </w:r>
      <w:proofErr w:type="gramStart"/>
      <w:r w:rsidR="001F053B" w:rsidRPr="00306B26">
        <w:rPr>
          <w:sz w:val="24"/>
          <w:szCs w:val="24"/>
        </w:rPr>
        <w:t>na</w:t>
      </w:r>
      <w:proofErr w:type="gramEnd"/>
      <w:r w:rsidR="001F053B" w:rsidRPr="00306B26">
        <w:rPr>
          <w:sz w:val="24"/>
          <w:szCs w:val="24"/>
        </w:rPr>
        <w:t xml:space="preserve"> platném </w:t>
      </w:r>
      <w:proofErr w:type="gramStart"/>
      <w:r w:rsidR="001F053B" w:rsidRPr="00306B26">
        <w:rPr>
          <w:sz w:val="24"/>
          <w:szCs w:val="24"/>
        </w:rPr>
        <w:t>ÚP</w:t>
      </w:r>
      <w:r w:rsidR="001F053B" w:rsidRPr="00306B26">
        <w:rPr>
          <w:sz w:val="24"/>
          <w:szCs w:val="24"/>
        </w:rPr>
        <w:tab/>
      </w:r>
      <w:r w:rsidR="001F053B" w:rsidRPr="00306B26">
        <w:rPr>
          <w:sz w:val="24"/>
          <w:szCs w:val="24"/>
        </w:rPr>
        <w:tab/>
      </w:r>
      <w:r w:rsidR="001F053B" w:rsidRPr="00306B26">
        <w:rPr>
          <w:sz w:val="24"/>
          <w:szCs w:val="24"/>
        </w:rPr>
        <w:tab/>
      </w:r>
      <w:r w:rsidR="001F053B" w:rsidRPr="00306B26">
        <w:rPr>
          <w:sz w:val="24"/>
          <w:szCs w:val="24"/>
        </w:rPr>
        <w:tab/>
      </w:r>
      <w:r w:rsidR="001F053B" w:rsidRPr="00306B26">
        <w:rPr>
          <w:sz w:val="24"/>
          <w:szCs w:val="24"/>
        </w:rPr>
        <w:tab/>
      </w:r>
      <w:r w:rsidR="00B77EEA">
        <w:rPr>
          <w:sz w:val="24"/>
          <w:szCs w:val="24"/>
        </w:rPr>
        <w:t xml:space="preserve">         </w:t>
      </w:r>
      <w:r w:rsidR="001F053B" w:rsidRPr="00306B26">
        <w:rPr>
          <w:sz w:val="24"/>
          <w:szCs w:val="24"/>
        </w:rPr>
        <w:t>1 : 5</w:t>
      </w:r>
      <w:r>
        <w:rPr>
          <w:sz w:val="24"/>
          <w:szCs w:val="24"/>
        </w:rPr>
        <w:t> </w:t>
      </w:r>
      <w:r w:rsidR="00CB23B2" w:rsidRPr="00306B26">
        <w:rPr>
          <w:sz w:val="24"/>
          <w:szCs w:val="24"/>
        </w:rPr>
        <w:t>000</w:t>
      </w:r>
      <w:proofErr w:type="gramEnd"/>
    </w:p>
    <w:p w:rsidR="00306B26" w:rsidRPr="00306B26" w:rsidRDefault="00306B26" w:rsidP="00306B26">
      <w:pPr>
        <w:spacing w:after="0"/>
        <w:rPr>
          <w:sz w:val="24"/>
          <w:szCs w:val="24"/>
        </w:rPr>
      </w:pPr>
      <w:r w:rsidRPr="00306B26">
        <w:rPr>
          <w:b/>
          <w:sz w:val="24"/>
          <w:szCs w:val="24"/>
        </w:rPr>
        <w:t>A2</w:t>
      </w:r>
      <w:r>
        <w:rPr>
          <w:sz w:val="24"/>
          <w:szCs w:val="24"/>
        </w:rPr>
        <w:t xml:space="preserve">   </w:t>
      </w:r>
      <w:r w:rsidRPr="00306B26">
        <w:rPr>
          <w:sz w:val="24"/>
          <w:szCs w:val="24"/>
        </w:rPr>
        <w:t>Výkres vlastnických vztahů</w:t>
      </w:r>
      <w:r w:rsidRPr="00306B26">
        <w:rPr>
          <w:sz w:val="24"/>
          <w:szCs w:val="24"/>
        </w:rPr>
        <w:tab/>
      </w:r>
      <w:r w:rsidRPr="00306B26">
        <w:rPr>
          <w:sz w:val="24"/>
          <w:szCs w:val="24"/>
        </w:rPr>
        <w:tab/>
      </w:r>
      <w:r w:rsidRPr="00306B26">
        <w:rPr>
          <w:sz w:val="24"/>
          <w:szCs w:val="24"/>
        </w:rPr>
        <w:tab/>
      </w:r>
      <w:r w:rsidRPr="00306B26">
        <w:rPr>
          <w:sz w:val="24"/>
          <w:szCs w:val="24"/>
        </w:rPr>
        <w:tab/>
      </w:r>
      <w:r w:rsidRPr="00306B26">
        <w:rPr>
          <w:sz w:val="24"/>
          <w:szCs w:val="24"/>
        </w:rPr>
        <w:tab/>
      </w:r>
      <w:r w:rsidRPr="00306B26">
        <w:rPr>
          <w:sz w:val="24"/>
          <w:szCs w:val="24"/>
        </w:rPr>
        <w:tab/>
      </w:r>
      <w:r w:rsidR="00B77EEA">
        <w:rPr>
          <w:sz w:val="24"/>
          <w:szCs w:val="24"/>
        </w:rPr>
        <w:t xml:space="preserve">         </w:t>
      </w:r>
      <w:r w:rsidRPr="00306B26">
        <w:rPr>
          <w:sz w:val="24"/>
          <w:szCs w:val="24"/>
        </w:rPr>
        <w:t>1 : 1</w:t>
      </w:r>
      <w:r>
        <w:rPr>
          <w:sz w:val="24"/>
          <w:szCs w:val="24"/>
        </w:rPr>
        <w:t> </w:t>
      </w:r>
      <w:r w:rsidRPr="00306B26">
        <w:rPr>
          <w:sz w:val="24"/>
          <w:szCs w:val="24"/>
        </w:rPr>
        <w:t>000</w:t>
      </w:r>
    </w:p>
    <w:p w:rsidR="00306B26" w:rsidRDefault="00306B26" w:rsidP="00306B26">
      <w:pPr>
        <w:spacing w:after="0"/>
        <w:rPr>
          <w:sz w:val="24"/>
          <w:szCs w:val="24"/>
        </w:rPr>
      </w:pPr>
      <w:r w:rsidRPr="00306B26">
        <w:rPr>
          <w:b/>
          <w:sz w:val="24"/>
          <w:szCs w:val="24"/>
        </w:rPr>
        <w:t>A3</w:t>
      </w:r>
      <w:r>
        <w:rPr>
          <w:sz w:val="24"/>
          <w:szCs w:val="24"/>
        </w:rPr>
        <w:t xml:space="preserve">    </w:t>
      </w:r>
      <w:r w:rsidRPr="00306B26">
        <w:rPr>
          <w:sz w:val="24"/>
          <w:szCs w:val="24"/>
        </w:rPr>
        <w:t>Skica A. rozpracovanost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návrhu</w:t>
      </w:r>
      <w:r w:rsidR="00664A2E">
        <w:rPr>
          <w:sz w:val="24"/>
          <w:szCs w:val="24"/>
        </w:rPr>
        <w:t xml:space="preserve">                                                                           1 : 1 000</w:t>
      </w:r>
      <w:proofErr w:type="gramEnd"/>
    </w:p>
    <w:p w:rsidR="00306B26" w:rsidRPr="00306B26" w:rsidRDefault="00306B26" w:rsidP="00306B26">
      <w:pPr>
        <w:spacing w:after="0"/>
        <w:rPr>
          <w:sz w:val="24"/>
          <w:szCs w:val="24"/>
        </w:rPr>
      </w:pPr>
      <w:r w:rsidRPr="00306B26">
        <w:rPr>
          <w:b/>
          <w:sz w:val="24"/>
          <w:szCs w:val="24"/>
        </w:rPr>
        <w:t xml:space="preserve">A4 </w:t>
      </w:r>
      <w:r>
        <w:rPr>
          <w:sz w:val="24"/>
          <w:szCs w:val="24"/>
        </w:rPr>
        <w:t xml:space="preserve">  </w:t>
      </w:r>
      <w:r w:rsidRPr="00306B26">
        <w:rPr>
          <w:sz w:val="24"/>
          <w:szCs w:val="24"/>
        </w:rPr>
        <w:t xml:space="preserve">Skica B. </w:t>
      </w:r>
      <w:proofErr w:type="gramStart"/>
      <w:r w:rsidRPr="00306B26">
        <w:rPr>
          <w:sz w:val="24"/>
          <w:szCs w:val="24"/>
        </w:rPr>
        <w:t>rozpracovanost</w:t>
      </w:r>
      <w:proofErr w:type="gramEnd"/>
      <w:r>
        <w:rPr>
          <w:sz w:val="24"/>
          <w:szCs w:val="24"/>
        </w:rPr>
        <w:t xml:space="preserve"> návrhu</w:t>
      </w:r>
      <w:r w:rsidR="00664A2E">
        <w:rPr>
          <w:sz w:val="24"/>
          <w:szCs w:val="24"/>
        </w:rPr>
        <w:t xml:space="preserve">                                                                            1 : 1 000</w:t>
      </w:r>
    </w:p>
    <w:p w:rsidR="00306B26" w:rsidRDefault="00306B26" w:rsidP="00306B26">
      <w:pPr>
        <w:spacing w:after="0"/>
        <w:rPr>
          <w:b/>
          <w:sz w:val="24"/>
          <w:szCs w:val="24"/>
        </w:rPr>
      </w:pPr>
    </w:p>
    <w:p w:rsidR="00306B26" w:rsidRPr="00306B26" w:rsidRDefault="00306B26" w:rsidP="00306B26">
      <w:pPr>
        <w:rPr>
          <w:b/>
          <w:sz w:val="24"/>
          <w:szCs w:val="24"/>
        </w:rPr>
      </w:pPr>
      <w:r w:rsidRPr="00306B26">
        <w:rPr>
          <w:b/>
          <w:sz w:val="24"/>
          <w:szCs w:val="24"/>
        </w:rPr>
        <w:t>Návrhová část:</w:t>
      </w:r>
    </w:p>
    <w:p w:rsidR="00871840" w:rsidRPr="00306B26" w:rsidRDefault="00306B26" w:rsidP="00306B26">
      <w:pPr>
        <w:spacing w:after="0"/>
        <w:rPr>
          <w:sz w:val="24"/>
          <w:szCs w:val="24"/>
        </w:rPr>
      </w:pPr>
      <w:r w:rsidRPr="00306B26">
        <w:rPr>
          <w:b/>
          <w:sz w:val="24"/>
          <w:szCs w:val="24"/>
        </w:rPr>
        <w:t xml:space="preserve">N1 </w:t>
      </w:r>
      <w:r>
        <w:rPr>
          <w:sz w:val="24"/>
          <w:szCs w:val="24"/>
        </w:rPr>
        <w:t xml:space="preserve">  </w:t>
      </w:r>
      <w:r w:rsidR="00871840" w:rsidRPr="00306B26">
        <w:rPr>
          <w:sz w:val="24"/>
          <w:szCs w:val="24"/>
        </w:rPr>
        <w:t xml:space="preserve">Výkres urbanistického </w:t>
      </w:r>
      <w:proofErr w:type="gramStart"/>
      <w:r w:rsidR="00871840" w:rsidRPr="00306B26">
        <w:rPr>
          <w:sz w:val="24"/>
          <w:szCs w:val="24"/>
        </w:rPr>
        <w:t>řešení</w:t>
      </w:r>
      <w:r w:rsidR="001D50CE" w:rsidRPr="00306B26">
        <w:rPr>
          <w:sz w:val="24"/>
          <w:szCs w:val="24"/>
        </w:rPr>
        <w:t xml:space="preserve"> </w:t>
      </w:r>
      <w:r w:rsidR="00CB23B2" w:rsidRPr="00306B26">
        <w:rPr>
          <w:sz w:val="24"/>
          <w:szCs w:val="24"/>
        </w:rPr>
        <w:tab/>
      </w:r>
      <w:r w:rsidR="00CB23B2" w:rsidRPr="00306B26">
        <w:rPr>
          <w:sz w:val="24"/>
          <w:szCs w:val="24"/>
        </w:rPr>
        <w:tab/>
      </w:r>
      <w:r w:rsidR="00CB23B2" w:rsidRPr="00306B26">
        <w:rPr>
          <w:sz w:val="24"/>
          <w:szCs w:val="24"/>
        </w:rPr>
        <w:tab/>
      </w:r>
      <w:r w:rsidR="00CB23B2" w:rsidRPr="00306B26">
        <w:rPr>
          <w:sz w:val="24"/>
          <w:szCs w:val="24"/>
        </w:rPr>
        <w:tab/>
      </w:r>
      <w:r w:rsidR="00CB23B2" w:rsidRPr="00306B26">
        <w:rPr>
          <w:sz w:val="24"/>
          <w:szCs w:val="24"/>
        </w:rPr>
        <w:tab/>
      </w:r>
      <w:r w:rsidR="00CB23B2" w:rsidRPr="00306B26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CB23B2" w:rsidRPr="00306B26">
        <w:rPr>
          <w:sz w:val="24"/>
          <w:szCs w:val="24"/>
        </w:rPr>
        <w:t xml:space="preserve">1 : </w:t>
      </w:r>
      <w:r w:rsidR="008F5196" w:rsidRPr="00306B26">
        <w:rPr>
          <w:sz w:val="24"/>
          <w:szCs w:val="24"/>
        </w:rPr>
        <w:t xml:space="preserve">   </w:t>
      </w:r>
      <w:r w:rsidR="00CB23B2" w:rsidRPr="00306B26">
        <w:rPr>
          <w:sz w:val="24"/>
          <w:szCs w:val="24"/>
        </w:rPr>
        <w:t>500</w:t>
      </w:r>
      <w:proofErr w:type="gramEnd"/>
    </w:p>
    <w:p w:rsidR="00306B26" w:rsidRPr="00306B26" w:rsidRDefault="00306B26" w:rsidP="00306B26">
      <w:pPr>
        <w:spacing w:after="0"/>
        <w:rPr>
          <w:sz w:val="24"/>
          <w:szCs w:val="24"/>
        </w:rPr>
      </w:pPr>
      <w:r w:rsidRPr="00306B26">
        <w:rPr>
          <w:b/>
          <w:sz w:val="24"/>
          <w:szCs w:val="24"/>
        </w:rPr>
        <w:t>N2</w:t>
      </w:r>
      <w:r>
        <w:rPr>
          <w:sz w:val="24"/>
          <w:szCs w:val="24"/>
        </w:rPr>
        <w:t xml:space="preserve">   </w:t>
      </w:r>
      <w:r w:rsidRPr="00306B26">
        <w:rPr>
          <w:sz w:val="24"/>
          <w:szCs w:val="24"/>
        </w:rPr>
        <w:t xml:space="preserve">Výkres </w:t>
      </w:r>
      <w:proofErr w:type="gramStart"/>
      <w:r w:rsidRPr="00306B26">
        <w:rPr>
          <w:sz w:val="24"/>
          <w:szCs w:val="24"/>
        </w:rPr>
        <w:t xml:space="preserve">parcelace                         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306B26">
        <w:rPr>
          <w:sz w:val="24"/>
          <w:szCs w:val="24"/>
        </w:rPr>
        <w:t>1 :  1 000</w:t>
      </w:r>
      <w:proofErr w:type="gramEnd"/>
    </w:p>
    <w:p w:rsidR="00306B26" w:rsidRPr="00306B26" w:rsidRDefault="00306B26" w:rsidP="00306B26">
      <w:pPr>
        <w:spacing w:after="0"/>
        <w:rPr>
          <w:sz w:val="24"/>
          <w:szCs w:val="24"/>
        </w:rPr>
      </w:pPr>
      <w:r w:rsidRPr="00306B26">
        <w:rPr>
          <w:b/>
          <w:sz w:val="24"/>
          <w:szCs w:val="24"/>
        </w:rPr>
        <w:t xml:space="preserve">N3  </w:t>
      </w:r>
      <w:r>
        <w:rPr>
          <w:sz w:val="24"/>
          <w:szCs w:val="24"/>
        </w:rPr>
        <w:t xml:space="preserve"> </w:t>
      </w:r>
      <w:r w:rsidRPr="00306B26">
        <w:rPr>
          <w:sz w:val="24"/>
          <w:szCs w:val="24"/>
        </w:rPr>
        <w:t>Výkres dopravní a technické infrastruktury</w:t>
      </w:r>
      <w:r w:rsidRPr="00306B26">
        <w:rPr>
          <w:sz w:val="24"/>
          <w:szCs w:val="24"/>
        </w:rPr>
        <w:tab/>
      </w:r>
      <w:r w:rsidRPr="00306B26">
        <w:rPr>
          <w:sz w:val="24"/>
          <w:szCs w:val="24"/>
        </w:rPr>
        <w:tab/>
      </w:r>
      <w:r w:rsidRPr="00306B26">
        <w:rPr>
          <w:sz w:val="24"/>
          <w:szCs w:val="24"/>
        </w:rPr>
        <w:tab/>
      </w:r>
      <w:r w:rsidRPr="00306B26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Pr="00306B26">
        <w:rPr>
          <w:sz w:val="24"/>
          <w:szCs w:val="24"/>
        </w:rPr>
        <w:t>1 : 1 000</w:t>
      </w:r>
    </w:p>
    <w:p w:rsidR="00306B26" w:rsidRPr="00306B26" w:rsidRDefault="00306B26" w:rsidP="00306B26">
      <w:pPr>
        <w:spacing w:after="0"/>
        <w:rPr>
          <w:sz w:val="24"/>
          <w:szCs w:val="24"/>
        </w:rPr>
      </w:pPr>
      <w:r w:rsidRPr="00306B26">
        <w:rPr>
          <w:b/>
          <w:sz w:val="24"/>
          <w:szCs w:val="24"/>
        </w:rPr>
        <w:t>N4</w:t>
      </w:r>
      <w:r>
        <w:rPr>
          <w:sz w:val="24"/>
          <w:szCs w:val="24"/>
        </w:rPr>
        <w:t xml:space="preserve">   </w:t>
      </w:r>
      <w:r w:rsidRPr="00306B26">
        <w:rPr>
          <w:sz w:val="24"/>
          <w:szCs w:val="24"/>
        </w:rPr>
        <w:t xml:space="preserve">Výkres </w:t>
      </w:r>
      <w:r w:rsidR="003935C9">
        <w:rPr>
          <w:sz w:val="24"/>
          <w:szCs w:val="24"/>
        </w:rPr>
        <w:t xml:space="preserve">veřejné </w:t>
      </w:r>
      <w:proofErr w:type="gramStart"/>
      <w:r w:rsidRPr="00306B26">
        <w:rPr>
          <w:sz w:val="24"/>
          <w:szCs w:val="24"/>
        </w:rPr>
        <w:t xml:space="preserve">zeleně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306B2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306B26">
        <w:rPr>
          <w:sz w:val="24"/>
          <w:szCs w:val="24"/>
        </w:rPr>
        <w:t xml:space="preserve"> 1 : 1 000</w:t>
      </w:r>
      <w:proofErr w:type="gramEnd"/>
    </w:p>
    <w:p w:rsidR="00871840" w:rsidRPr="00306B26" w:rsidRDefault="00306B26" w:rsidP="00306B26">
      <w:pPr>
        <w:spacing w:after="0"/>
        <w:rPr>
          <w:sz w:val="24"/>
          <w:szCs w:val="24"/>
        </w:rPr>
      </w:pPr>
      <w:r w:rsidRPr="00306B26">
        <w:rPr>
          <w:b/>
          <w:sz w:val="24"/>
          <w:szCs w:val="24"/>
        </w:rPr>
        <w:t xml:space="preserve">N5  </w:t>
      </w:r>
      <w:r>
        <w:rPr>
          <w:sz w:val="24"/>
          <w:szCs w:val="24"/>
        </w:rPr>
        <w:t xml:space="preserve">  </w:t>
      </w:r>
      <w:r w:rsidR="00871840" w:rsidRPr="00306B26">
        <w:rPr>
          <w:sz w:val="24"/>
          <w:szCs w:val="24"/>
        </w:rPr>
        <w:t xml:space="preserve">Koordinační výkres </w:t>
      </w:r>
      <w:r w:rsidR="00CB23B2" w:rsidRPr="00306B26">
        <w:rPr>
          <w:sz w:val="24"/>
          <w:szCs w:val="24"/>
        </w:rPr>
        <w:tab/>
      </w:r>
      <w:r w:rsidR="00CB23B2" w:rsidRPr="00306B26">
        <w:rPr>
          <w:sz w:val="24"/>
          <w:szCs w:val="24"/>
        </w:rPr>
        <w:tab/>
      </w:r>
      <w:r w:rsidR="00CB23B2" w:rsidRPr="00306B26">
        <w:rPr>
          <w:sz w:val="24"/>
          <w:szCs w:val="24"/>
        </w:rPr>
        <w:tab/>
      </w:r>
      <w:r w:rsidR="00CB23B2" w:rsidRPr="00306B26">
        <w:rPr>
          <w:sz w:val="24"/>
          <w:szCs w:val="24"/>
        </w:rPr>
        <w:tab/>
      </w:r>
      <w:r w:rsidR="00CB23B2" w:rsidRPr="00306B26">
        <w:rPr>
          <w:sz w:val="24"/>
          <w:szCs w:val="24"/>
        </w:rPr>
        <w:tab/>
      </w:r>
      <w:r w:rsidR="00CB23B2" w:rsidRPr="00306B26">
        <w:rPr>
          <w:sz w:val="24"/>
          <w:szCs w:val="24"/>
        </w:rPr>
        <w:tab/>
      </w:r>
      <w:r w:rsidR="00CB23B2" w:rsidRPr="00306B26">
        <w:rPr>
          <w:sz w:val="24"/>
          <w:szCs w:val="24"/>
        </w:rPr>
        <w:tab/>
      </w:r>
      <w:r>
        <w:rPr>
          <w:sz w:val="24"/>
          <w:szCs w:val="24"/>
        </w:rPr>
        <w:t xml:space="preserve">          </w:t>
      </w:r>
      <w:r w:rsidR="00CB23B2" w:rsidRPr="00306B26">
        <w:rPr>
          <w:sz w:val="24"/>
          <w:szCs w:val="24"/>
        </w:rPr>
        <w:t>1 : 1 000</w:t>
      </w:r>
    </w:p>
    <w:p w:rsidR="0002576C" w:rsidRDefault="00306B26" w:rsidP="00306B26">
      <w:pPr>
        <w:spacing w:after="0"/>
        <w:rPr>
          <w:sz w:val="24"/>
          <w:szCs w:val="24"/>
        </w:rPr>
      </w:pPr>
      <w:r w:rsidRPr="00306B26">
        <w:rPr>
          <w:b/>
          <w:sz w:val="24"/>
          <w:szCs w:val="24"/>
        </w:rPr>
        <w:t xml:space="preserve">N6 </w:t>
      </w:r>
      <w:r w:rsidR="008E542F" w:rsidRPr="00306B26">
        <w:rPr>
          <w:b/>
          <w:sz w:val="24"/>
          <w:szCs w:val="24"/>
        </w:rPr>
        <w:t xml:space="preserve">  </w:t>
      </w:r>
      <w:r w:rsidR="008E542F">
        <w:rPr>
          <w:sz w:val="24"/>
          <w:szCs w:val="24"/>
        </w:rPr>
        <w:t xml:space="preserve">Modifikace uspořádání areálu </w:t>
      </w:r>
      <w:proofErr w:type="gramStart"/>
      <w:r w:rsidR="008E542F">
        <w:rPr>
          <w:sz w:val="24"/>
          <w:szCs w:val="24"/>
        </w:rPr>
        <w:t>koupaliště</w:t>
      </w:r>
      <w:r w:rsidR="00664A2E">
        <w:rPr>
          <w:sz w:val="24"/>
          <w:szCs w:val="24"/>
        </w:rPr>
        <w:t xml:space="preserve">                                                            1 : 1 000</w:t>
      </w:r>
      <w:proofErr w:type="gramEnd"/>
    </w:p>
    <w:p w:rsidR="0002576C" w:rsidRDefault="0002576C" w:rsidP="0002576C">
      <w:pPr>
        <w:rPr>
          <w:sz w:val="24"/>
          <w:szCs w:val="24"/>
        </w:rPr>
      </w:pPr>
    </w:p>
    <w:p w:rsidR="003B04F2" w:rsidRDefault="003B04F2" w:rsidP="00DE1FA4">
      <w:pPr>
        <w:pageBreakBefore/>
        <w:jc w:val="center"/>
        <w:rPr>
          <w:b/>
          <w:sz w:val="40"/>
          <w:szCs w:val="40"/>
        </w:rPr>
      </w:pPr>
      <w:r w:rsidRPr="003B04F2">
        <w:rPr>
          <w:b/>
          <w:sz w:val="40"/>
          <w:szCs w:val="40"/>
        </w:rPr>
        <w:lastRenderedPageBreak/>
        <w:t>TEXTOVÁ ČÁST</w:t>
      </w:r>
    </w:p>
    <w:p w:rsidR="009223EA" w:rsidRPr="009223EA" w:rsidRDefault="009223EA" w:rsidP="009223EA">
      <w:pPr>
        <w:shd w:val="clear" w:color="auto" w:fill="FF0000"/>
        <w:jc w:val="center"/>
        <w:rPr>
          <w:b/>
          <w:sz w:val="24"/>
          <w:szCs w:val="24"/>
        </w:rPr>
      </w:pPr>
    </w:p>
    <w:p w:rsidR="003B04F2" w:rsidRDefault="003B04F2" w:rsidP="003B04F2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9223EA">
        <w:rPr>
          <w:b/>
          <w:sz w:val="24"/>
          <w:szCs w:val="24"/>
        </w:rPr>
        <w:t>ÚVOD</w:t>
      </w:r>
    </w:p>
    <w:p w:rsidR="00A67C3B" w:rsidRDefault="00A67C3B" w:rsidP="00D85D5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Platný Úze</w:t>
      </w:r>
      <w:r w:rsidR="008F5196">
        <w:rPr>
          <w:sz w:val="24"/>
          <w:szCs w:val="24"/>
        </w:rPr>
        <w:t>mní plán Říčan určuje rozvojové plochy ŘT-17, ŘT-18 a ŘT-19 , pro které</w:t>
      </w:r>
      <w:r>
        <w:rPr>
          <w:sz w:val="24"/>
          <w:szCs w:val="24"/>
        </w:rPr>
        <w:t xml:space="preserve"> je rozhodování v území podmíněno zpracován</w:t>
      </w:r>
      <w:r w:rsidR="008F5196">
        <w:rPr>
          <w:sz w:val="24"/>
          <w:szCs w:val="24"/>
        </w:rPr>
        <w:t>ím této územní studie Pomezní</w:t>
      </w:r>
      <w:r w:rsidR="000B796C">
        <w:rPr>
          <w:sz w:val="24"/>
          <w:szCs w:val="24"/>
        </w:rPr>
        <w:t>.</w:t>
      </w:r>
    </w:p>
    <w:p w:rsidR="00A67C3B" w:rsidRPr="00A67C3B" w:rsidRDefault="00A67C3B" w:rsidP="00A67C3B">
      <w:pPr>
        <w:pStyle w:val="Odstavecseseznamem"/>
        <w:rPr>
          <w:sz w:val="24"/>
          <w:szCs w:val="24"/>
        </w:rPr>
      </w:pPr>
    </w:p>
    <w:p w:rsidR="003B04F2" w:rsidRPr="009223EA" w:rsidRDefault="003B04F2" w:rsidP="000B796C">
      <w:pPr>
        <w:pStyle w:val="Odstavecseseznamem"/>
        <w:numPr>
          <w:ilvl w:val="0"/>
          <w:numId w:val="6"/>
        </w:numPr>
        <w:spacing w:after="0"/>
        <w:rPr>
          <w:b/>
          <w:sz w:val="24"/>
          <w:szCs w:val="24"/>
        </w:rPr>
      </w:pPr>
      <w:r w:rsidRPr="009223EA">
        <w:rPr>
          <w:b/>
          <w:sz w:val="24"/>
          <w:szCs w:val="24"/>
        </w:rPr>
        <w:t>ÚČEL STUDIE</w:t>
      </w:r>
    </w:p>
    <w:p w:rsidR="003B04F2" w:rsidRDefault="007D1763" w:rsidP="00D85D58">
      <w:pPr>
        <w:spacing w:after="0"/>
        <w:ind w:left="708"/>
        <w:jc w:val="both"/>
        <w:rPr>
          <w:sz w:val="24"/>
          <w:szCs w:val="24"/>
        </w:rPr>
      </w:pPr>
      <w:r w:rsidRPr="007D1763">
        <w:rPr>
          <w:sz w:val="24"/>
          <w:szCs w:val="24"/>
        </w:rPr>
        <w:t>Účelem studie je stanovení</w:t>
      </w:r>
      <w:r>
        <w:rPr>
          <w:sz w:val="24"/>
          <w:szCs w:val="24"/>
        </w:rPr>
        <w:t xml:space="preserve"> koncepce rozvoje území, která dořeší </w:t>
      </w:r>
      <w:r w:rsidR="008F5196">
        <w:rPr>
          <w:sz w:val="24"/>
          <w:szCs w:val="24"/>
        </w:rPr>
        <w:t>velkoprostorovou proluku uvn</w:t>
      </w:r>
      <w:r w:rsidR="00306B26">
        <w:rPr>
          <w:sz w:val="24"/>
          <w:szCs w:val="24"/>
        </w:rPr>
        <w:t>itř zástavby v </w:t>
      </w:r>
      <w:proofErr w:type="gramStart"/>
      <w:r w:rsidR="00306B26">
        <w:rPr>
          <w:sz w:val="24"/>
          <w:szCs w:val="24"/>
        </w:rPr>
        <w:t xml:space="preserve">oblasti </w:t>
      </w:r>
      <w:r w:rsidR="008F5196">
        <w:rPr>
          <w:sz w:val="24"/>
          <w:szCs w:val="24"/>
        </w:rPr>
        <w:t xml:space="preserve"> Pomezní</w:t>
      </w:r>
      <w:proofErr w:type="gramEnd"/>
      <w:r w:rsidR="008F5196">
        <w:rPr>
          <w:sz w:val="24"/>
          <w:szCs w:val="24"/>
        </w:rPr>
        <w:t xml:space="preserve"> a stane se podkladem pro rozhodování v území.</w:t>
      </w:r>
    </w:p>
    <w:p w:rsidR="000B796C" w:rsidRPr="007D1763" w:rsidRDefault="000B796C" w:rsidP="000B796C">
      <w:pPr>
        <w:spacing w:after="0"/>
        <w:ind w:left="708"/>
        <w:rPr>
          <w:sz w:val="24"/>
          <w:szCs w:val="24"/>
        </w:rPr>
      </w:pPr>
    </w:p>
    <w:p w:rsidR="003B04F2" w:rsidRDefault="003B04F2" w:rsidP="003B04F2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9223EA">
        <w:rPr>
          <w:b/>
          <w:sz w:val="24"/>
          <w:szCs w:val="24"/>
        </w:rPr>
        <w:t>CÍLE STUDIE</w:t>
      </w:r>
    </w:p>
    <w:p w:rsidR="000B796C" w:rsidRDefault="000B796C" w:rsidP="00D85D5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0B796C">
        <w:rPr>
          <w:sz w:val="24"/>
          <w:szCs w:val="24"/>
        </w:rPr>
        <w:t>rověření</w:t>
      </w:r>
      <w:r>
        <w:rPr>
          <w:sz w:val="24"/>
          <w:szCs w:val="24"/>
        </w:rPr>
        <w:t xml:space="preserve"> možného prostorového a funkčního uspořádání daného území a stanovení </w:t>
      </w:r>
      <w:r w:rsidR="008F5196">
        <w:rPr>
          <w:sz w:val="24"/>
          <w:szCs w:val="24"/>
        </w:rPr>
        <w:t xml:space="preserve">přesnějších </w:t>
      </w:r>
      <w:r>
        <w:rPr>
          <w:sz w:val="24"/>
          <w:szCs w:val="24"/>
        </w:rPr>
        <w:t>podmínek nad rámec územního plánu.</w:t>
      </w:r>
      <w:r w:rsidR="00DF0C5E">
        <w:rPr>
          <w:sz w:val="24"/>
          <w:szCs w:val="24"/>
        </w:rPr>
        <w:t xml:space="preserve"> Současně přispění ke zhodnocení území.</w:t>
      </w:r>
      <w:r w:rsidR="008F5196">
        <w:rPr>
          <w:sz w:val="24"/>
          <w:szCs w:val="24"/>
        </w:rPr>
        <w:t xml:space="preserve">  S</w:t>
      </w:r>
      <w:r w:rsidR="005E7503">
        <w:rPr>
          <w:sz w:val="24"/>
          <w:szCs w:val="24"/>
        </w:rPr>
        <w:t xml:space="preserve">tudie řeší podmínky pro privátní zájmy </w:t>
      </w:r>
      <w:r w:rsidR="008F5196">
        <w:rPr>
          <w:sz w:val="24"/>
          <w:szCs w:val="24"/>
        </w:rPr>
        <w:t>v kombinaci s </w:t>
      </w:r>
      <w:r w:rsidR="005E7503">
        <w:rPr>
          <w:sz w:val="24"/>
          <w:szCs w:val="24"/>
        </w:rPr>
        <w:t>investice</w:t>
      </w:r>
      <w:r w:rsidR="008F5196">
        <w:rPr>
          <w:sz w:val="24"/>
          <w:szCs w:val="24"/>
        </w:rPr>
        <w:t>mi veřejné povahy</w:t>
      </w:r>
      <w:r w:rsidR="005E7503">
        <w:rPr>
          <w:sz w:val="24"/>
          <w:szCs w:val="24"/>
        </w:rPr>
        <w:t xml:space="preserve"> </w:t>
      </w:r>
      <w:r w:rsidR="008F5196">
        <w:rPr>
          <w:sz w:val="24"/>
          <w:szCs w:val="24"/>
        </w:rPr>
        <w:t>s cílem kvalitnější koordinace v lokalitě.</w:t>
      </w:r>
    </w:p>
    <w:p w:rsidR="00DF0C5E" w:rsidRPr="000B796C" w:rsidRDefault="00DF0C5E" w:rsidP="000B796C">
      <w:pPr>
        <w:pStyle w:val="Odstavecseseznamem"/>
        <w:rPr>
          <w:sz w:val="24"/>
          <w:szCs w:val="24"/>
        </w:rPr>
      </w:pPr>
    </w:p>
    <w:p w:rsidR="003B04F2" w:rsidRDefault="003B04F2" w:rsidP="003B04F2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 w:rsidRPr="009223EA">
        <w:rPr>
          <w:b/>
          <w:sz w:val="24"/>
          <w:szCs w:val="24"/>
        </w:rPr>
        <w:t>ROZSAH STUDIE</w:t>
      </w:r>
    </w:p>
    <w:p w:rsidR="00DF0C5E" w:rsidRDefault="00DF0C5E" w:rsidP="00D85D58">
      <w:pPr>
        <w:pStyle w:val="Odstavecseseznamem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Územní studie zajišťuje pro dané zemí: urbanistickou koncepci v souladu s využitím území dle ÚP Říčan, návrh prostorového uspořádání, orientační koncept technické infrastruktury a veřejné zeleně. Vše na úrovni studie, nikoli dokumentace </w:t>
      </w:r>
      <w:r w:rsidR="008F5196">
        <w:rPr>
          <w:sz w:val="24"/>
          <w:szCs w:val="24"/>
        </w:rPr>
        <w:t xml:space="preserve">k územnímu řízení. Součástí </w:t>
      </w:r>
      <w:proofErr w:type="gramStart"/>
      <w:r w:rsidR="008F5196">
        <w:rPr>
          <w:sz w:val="24"/>
          <w:szCs w:val="24"/>
        </w:rPr>
        <w:t xml:space="preserve">bylo </w:t>
      </w:r>
      <w:r>
        <w:rPr>
          <w:sz w:val="24"/>
          <w:szCs w:val="24"/>
        </w:rPr>
        <w:t xml:space="preserve"> projednání</w:t>
      </w:r>
      <w:proofErr w:type="gramEnd"/>
      <w:r>
        <w:rPr>
          <w:sz w:val="24"/>
          <w:szCs w:val="24"/>
        </w:rPr>
        <w:t xml:space="preserve"> s</w:t>
      </w:r>
      <w:r w:rsidR="008F5196">
        <w:rPr>
          <w:sz w:val="24"/>
          <w:szCs w:val="24"/>
        </w:rPr>
        <w:t> </w:t>
      </w:r>
      <w:r>
        <w:rPr>
          <w:sz w:val="24"/>
          <w:szCs w:val="24"/>
        </w:rPr>
        <w:t>vlastníky</w:t>
      </w:r>
      <w:r w:rsidR="008F5196">
        <w:rPr>
          <w:sz w:val="24"/>
          <w:szCs w:val="24"/>
        </w:rPr>
        <w:t xml:space="preserve"> ( věcné zapracování existující studie Olivová – Pomezní) </w:t>
      </w:r>
      <w:r>
        <w:rPr>
          <w:sz w:val="24"/>
          <w:szCs w:val="24"/>
        </w:rPr>
        <w:t xml:space="preserve"> </w:t>
      </w:r>
      <w:r w:rsidR="008F5196">
        <w:rPr>
          <w:sz w:val="24"/>
          <w:szCs w:val="24"/>
        </w:rPr>
        <w:t xml:space="preserve">i </w:t>
      </w:r>
      <w:r w:rsidR="00306B26">
        <w:rPr>
          <w:sz w:val="24"/>
          <w:szCs w:val="24"/>
        </w:rPr>
        <w:t xml:space="preserve"> </w:t>
      </w:r>
      <w:r w:rsidR="008F5196">
        <w:rPr>
          <w:sz w:val="24"/>
          <w:szCs w:val="24"/>
        </w:rPr>
        <w:t>orgány města.</w:t>
      </w:r>
    </w:p>
    <w:p w:rsidR="00DF0C5E" w:rsidRPr="00DF0C5E" w:rsidRDefault="00DF0C5E" w:rsidP="00DF0C5E">
      <w:pPr>
        <w:pStyle w:val="Odstavecseseznamem"/>
        <w:rPr>
          <w:sz w:val="24"/>
          <w:szCs w:val="24"/>
        </w:rPr>
      </w:pPr>
    </w:p>
    <w:p w:rsidR="003B04F2" w:rsidRPr="009223EA" w:rsidRDefault="005E7503" w:rsidP="003B04F2">
      <w:pPr>
        <w:pStyle w:val="Odstavecseseznamem"/>
        <w:numPr>
          <w:ilvl w:val="0"/>
          <w:numId w:val="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NÁVRH STUDIE</w:t>
      </w:r>
      <w:r w:rsidR="003B04F2" w:rsidRPr="009223EA">
        <w:rPr>
          <w:b/>
          <w:sz w:val="24"/>
          <w:szCs w:val="24"/>
        </w:rPr>
        <w:t>:</w:t>
      </w:r>
    </w:p>
    <w:p w:rsidR="003B04F2" w:rsidRDefault="003B04F2" w:rsidP="003B04F2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9223EA">
        <w:rPr>
          <w:b/>
          <w:sz w:val="24"/>
          <w:szCs w:val="24"/>
        </w:rPr>
        <w:t>VYMEZENÍ ŘEŠENÉHO ÚZEMÍ</w:t>
      </w:r>
      <w:r w:rsidR="00745820">
        <w:rPr>
          <w:b/>
          <w:sz w:val="24"/>
          <w:szCs w:val="24"/>
        </w:rPr>
        <w:t xml:space="preserve">, </w:t>
      </w:r>
      <w:r w:rsidRPr="009223EA">
        <w:rPr>
          <w:b/>
          <w:sz w:val="24"/>
          <w:szCs w:val="24"/>
        </w:rPr>
        <w:t>ŠIRŠÍ VZTAHY</w:t>
      </w:r>
    </w:p>
    <w:p w:rsidR="009223EA" w:rsidRDefault="00745820" w:rsidP="00D85D58">
      <w:pPr>
        <w:pStyle w:val="Odstavecseseznamem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Vymezení řešeného úz</w:t>
      </w:r>
      <w:r w:rsidR="00627937">
        <w:rPr>
          <w:sz w:val="24"/>
          <w:szCs w:val="24"/>
        </w:rPr>
        <w:t>emí pro územní studii Pomezí</w:t>
      </w:r>
      <w:r>
        <w:rPr>
          <w:sz w:val="24"/>
          <w:szCs w:val="24"/>
        </w:rPr>
        <w:t xml:space="preserve"> je dané platným územním plánem Říčan a Zadáním ÚS. Rovněž celá úroveň souvislostí </w:t>
      </w:r>
      <w:r w:rsidR="00D8452A">
        <w:rPr>
          <w:sz w:val="24"/>
          <w:szCs w:val="24"/>
        </w:rPr>
        <w:t xml:space="preserve">širších vztahů </w:t>
      </w:r>
      <w:r>
        <w:rPr>
          <w:sz w:val="24"/>
          <w:szCs w:val="24"/>
        </w:rPr>
        <w:t xml:space="preserve">vychází z </w:t>
      </w:r>
      <w:proofErr w:type="gramStart"/>
      <w:r>
        <w:rPr>
          <w:sz w:val="24"/>
          <w:szCs w:val="24"/>
        </w:rPr>
        <w:t>platného</w:t>
      </w:r>
      <w:proofErr w:type="gramEnd"/>
      <w:r>
        <w:rPr>
          <w:sz w:val="24"/>
          <w:szCs w:val="24"/>
        </w:rPr>
        <w:t xml:space="preserve"> </w:t>
      </w:r>
      <w:r w:rsidR="00D8452A">
        <w:rPr>
          <w:sz w:val="24"/>
          <w:szCs w:val="24"/>
        </w:rPr>
        <w:t>ÚP Říčan.</w:t>
      </w:r>
    </w:p>
    <w:p w:rsidR="00D8452A" w:rsidRDefault="00B77EEA" w:rsidP="00745820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Vymezení je patrné z výkresu A</w:t>
      </w:r>
      <w:r w:rsidR="00D8452A">
        <w:rPr>
          <w:sz w:val="24"/>
          <w:szCs w:val="24"/>
        </w:rPr>
        <w:t>1.</w:t>
      </w:r>
    </w:p>
    <w:p w:rsidR="00D8452A" w:rsidRDefault="00D8452A" w:rsidP="00745820">
      <w:pPr>
        <w:pStyle w:val="Odstavecseseznamem"/>
        <w:ind w:left="2124"/>
        <w:rPr>
          <w:sz w:val="24"/>
          <w:szCs w:val="24"/>
        </w:rPr>
      </w:pPr>
    </w:p>
    <w:p w:rsidR="003B04F2" w:rsidRPr="009223EA" w:rsidRDefault="003B04F2" w:rsidP="003B04F2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9223EA">
        <w:rPr>
          <w:b/>
          <w:sz w:val="24"/>
          <w:szCs w:val="24"/>
        </w:rPr>
        <w:t>ANALÝZA STÁVAJÍCÍHO VYUŽÍVÁNÍ ÚZEMÍ</w:t>
      </w:r>
    </w:p>
    <w:p w:rsidR="004E0F6A" w:rsidRDefault="00D8452A" w:rsidP="00D85D58">
      <w:pPr>
        <w:pStyle w:val="Odstavecseseznamem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Území</w:t>
      </w:r>
      <w:r w:rsidR="00627937">
        <w:rPr>
          <w:sz w:val="24"/>
          <w:szCs w:val="24"/>
        </w:rPr>
        <w:t xml:space="preserve"> řešené územní studií Pomezní </w:t>
      </w:r>
      <w:r>
        <w:rPr>
          <w:sz w:val="24"/>
          <w:szCs w:val="24"/>
        </w:rPr>
        <w:t xml:space="preserve"> je určeno </w:t>
      </w:r>
      <w:r w:rsidR="004E0F6A">
        <w:rPr>
          <w:sz w:val="24"/>
          <w:szCs w:val="24"/>
        </w:rPr>
        <w:t xml:space="preserve">v platném znění ÚP Říčan po Změně </w:t>
      </w:r>
      <w:proofErr w:type="gramStart"/>
      <w:r w:rsidR="004E0F6A">
        <w:rPr>
          <w:sz w:val="24"/>
          <w:szCs w:val="24"/>
        </w:rPr>
        <w:t xml:space="preserve">č.3 </w:t>
      </w:r>
      <w:r>
        <w:rPr>
          <w:sz w:val="24"/>
          <w:szCs w:val="24"/>
        </w:rPr>
        <w:t>pro</w:t>
      </w:r>
      <w:proofErr w:type="gramEnd"/>
      <w:r>
        <w:rPr>
          <w:sz w:val="24"/>
          <w:szCs w:val="24"/>
        </w:rPr>
        <w:t xml:space="preserve"> </w:t>
      </w:r>
      <w:r w:rsidR="004E0F6A">
        <w:rPr>
          <w:sz w:val="24"/>
          <w:szCs w:val="24"/>
        </w:rPr>
        <w:t xml:space="preserve">vícero </w:t>
      </w:r>
      <w:r>
        <w:rPr>
          <w:sz w:val="24"/>
          <w:szCs w:val="24"/>
        </w:rPr>
        <w:t>využ</w:t>
      </w:r>
      <w:r w:rsidR="005B6155">
        <w:rPr>
          <w:sz w:val="24"/>
          <w:szCs w:val="24"/>
        </w:rPr>
        <w:t>ití</w:t>
      </w:r>
      <w:r w:rsidR="004E0F6A">
        <w:rPr>
          <w:sz w:val="24"/>
          <w:szCs w:val="24"/>
        </w:rPr>
        <w:t>:</w:t>
      </w:r>
    </w:p>
    <w:p w:rsidR="004E0F6A" w:rsidRDefault="005B6155" w:rsidP="004E0F6A">
      <w:pPr>
        <w:pStyle w:val="Odstavecseseznamem"/>
        <w:ind w:left="2833" w:firstLine="3"/>
        <w:jc w:val="both"/>
        <w:rPr>
          <w:sz w:val="24"/>
          <w:szCs w:val="24"/>
        </w:rPr>
      </w:pPr>
      <w:r>
        <w:rPr>
          <w:sz w:val="24"/>
          <w:szCs w:val="24"/>
        </w:rPr>
        <w:t>BH (</w:t>
      </w:r>
      <w:r w:rsidR="004E0F6A">
        <w:rPr>
          <w:sz w:val="24"/>
          <w:szCs w:val="24"/>
        </w:rPr>
        <w:t xml:space="preserve">bydlení v bytových </w:t>
      </w:r>
      <w:proofErr w:type="gramStart"/>
      <w:r w:rsidR="004E0F6A">
        <w:rPr>
          <w:sz w:val="24"/>
          <w:szCs w:val="24"/>
        </w:rPr>
        <w:t>domech</w:t>
      </w:r>
      <w:r>
        <w:rPr>
          <w:sz w:val="24"/>
          <w:szCs w:val="24"/>
        </w:rPr>
        <w:t xml:space="preserve"> ),</w:t>
      </w:r>
      <w:proofErr w:type="gramEnd"/>
      <w:r>
        <w:rPr>
          <w:sz w:val="24"/>
          <w:szCs w:val="24"/>
        </w:rPr>
        <w:t xml:space="preserve"> </w:t>
      </w:r>
    </w:p>
    <w:p w:rsidR="004E0F6A" w:rsidRDefault="005B6155" w:rsidP="004E0F6A">
      <w:pPr>
        <w:pStyle w:val="Odstavecseseznamem"/>
        <w:ind w:left="2830" w:firstLine="3"/>
        <w:jc w:val="both"/>
        <w:rPr>
          <w:sz w:val="24"/>
          <w:szCs w:val="24"/>
        </w:rPr>
      </w:pPr>
      <w:r>
        <w:rPr>
          <w:sz w:val="24"/>
          <w:szCs w:val="24"/>
        </w:rPr>
        <w:t>SM</w:t>
      </w:r>
      <w:r w:rsidR="004E0F6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4E0F6A">
        <w:rPr>
          <w:sz w:val="24"/>
          <w:szCs w:val="24"/>
        </w:rPr>
        <w:t>plochy smíšené obytné městské</w:t>
      </w:r>
      <w:r>
        <w:rPr>
          <w:sz w:val="24"/>
          <w:szCs w:val="24"/>
        </w:rPr>
        <w:t xml:space="preserve">), </w:t>
      </w:r>
    </w:p>
    <w:p w:rsidR="004E0F6A" w:rsidRDefault="005B6155" w:rsidP="004E0F6A">
      <w:pPr>
        <w:pStyle w:val="Odstavecseseznamem"/>
        <w:ind w:left="2827" w:firstLine="3"/>
        <w:jc w:val="both"/>
        <w:rPr>
          <w:sz w:val="24"/>
          <w:szCs w:val="24"/>
        </w:rPr>
      </w:pPr>
      <w:r>
        <w:rPr>
          <w:sz w:val="24"/>
          <w:szCs w:val="24"/>
        </w:rPr>
        <w:t>OS (</w:t>
      </w:r>
      <w:r w:rsidR="004E0F6A">
        <w:rPr>
          <w:sz w:val="24"/>
          <w:szCs w:val="24"/>
        </w:rPr>
        <w:t xml:space="preserve">občanské vybavení – tělovýchovná a sportovní </w:t>
      </w:r>
      <w:proofErr w:type="gramStart"/>
      <w:r w:rsidR="004E0F6A">
        <w:rPr>
          <w:sz w:val="24"/>
          <w:szCs w:val="24"/>
        </w:rPr>
        <w:t>zařízení</w:t>
      </w:r>
      <w:r>
        <w:rPr>
          <w:sz w:val="24"/>
          <w:szCs w:val="24"/>
        </w:rPr>
        <w:t xml:space="preserve"> )</w:t>
      </w:r>
      <w:r w:rsidR="00D8452A"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</w:p>
    <w:p w:rsidR="004E0F6A" w:rsidRDefault="005B6155" w:rsidP="004E0F6A">
      <w:pPr>
        <w:pStyle w:val="Odstavecseseznamem"/>
        <w:ind w:left="2824" w:firstLine="3"/>
        <w:jc w:val="both"/>
        <w:rPr>
          <w:sz w:val="24"/>
          <w:szCs w:val="24"/>
        </w:rPr>
      </w:pPr>
      <w:r>
        <w:rPr>
          <w:sz w:val="24"/>
          <w:szCs w:val="24"/>
        </w:rPr>
        <w:t>ZV (</w:t>
      </w:r>
      <w:r w:rsidR="004E0F6A">
        <w:rPr>
          <w:sz w:val="24"/>
          <w:szCs w:val="24"/>
        </w:rPr>
        <w:t xml:space="preserve">veřejná prostranství – veřejná </w:t>
      </w:r>
      <w:proofErr w:type="gramStart"/>
      <w:r w:rsidR="004E0F6A">
        <w:rPr>
          <w:sz w:val="24"/>
          <w:szCs w:val="24"/>
        </w:rPr>
        <w:t>zeleň</w:t>
      </w:r>
      <w:r>
        <w:rPr>
          <w:sz w:val="24"/>
          <w:szCs w:val="24"/>
        </w:rPr>
        <w:t xml:space="preserve"> ) a</w:t>
      </w:r>
      <w:proofErr w:type="gramEnd"/>
      <w:r>
        <w:rPr>
          <w:sz w:val="24"/>
          <w:szCs w:val="24"/>
        </w:rPr>
        <w:t xml:space="preserve"> </w:t>
      </w:r>
    </w:p>
    <w:p w:rsidR="004E0F6A" w:rsidRDefault="005B6155" w:rsidP="004E0F6A">
      <w:pPr>
        <w:pStyle w:val="Odstavecseseznamem"/>
        <w:ind w:left="2821" w:firstLine="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DS</w:t>
      </w:r>
      <w:r w:rsidR="004E0F6A">
        <w:rPr>
          <w:sz w:val="24"/>
          <w:szCs w:val="24"/>
        </w:rPr>
        <w:t>K</w:t>
      </w:r>
      <w:r>
        <w:rPr>
          <w:sz w:val="24"/>
          <w:szCs w:val="24"/>
        </w:rPr>
        <w:t xml:space="preserve"> (</w:t>
      </w:r>
      <w:r w:rsidR="004E0F6A">
        <w:rPr>
          <w:sz w:val="24"/>
          <w:szCs w:val="24"/>
        </w:rPr>
        <w:t xml:space="preserve"> dopravní</w:t>
      </w:r>
      <w:proofErr w:type="gramEnd"/>
      <w:r w:rsidR="004E0F6A">
        <w:rPr>
          <w:sz w:val="24"/>
          <w:szCs w:val="24"/>
        </w:rPr>
        <w:t xml:space="preserve"> infrastruktura – silniční - komunikace</w:t>
      </w:r>
      <w:r>
        <w:rPr>
          <w:sz w:val="24"/>
          <w:szCs w:val="24"/>
        </w:rPr>
        <w:t>).</w:t>
      </w:r>
    </w:p>
    <w:p w:rsidR="004E0F6A" w:rsidRPr="004E0F6A" w:rsidRDefault="004E0F6A" w:rsidP="0036282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Vše vyjádřeno na </w:t>
      </w:r>
      <w:proofErr w:type="gramStart"/>
      <w:r>
        <w:rPr>
          <w:sz w:val="24"/>
          <w:szCs w:val="24"/>
        </w:rPr>
        <w:t>výkrese  širších</w:t>
      </w:r>
      <w:proofErr w:type="gramEnd"/>
      <w:r>
        <w:rPr>
          <w:sz w:val="24"/>
          <w:szCs w:val="24"/>
        </w:rPr>
        <w:t xml:space="preserve"> vztahů.</w:t>
      </w:r>
    </w:p>
    <w:p w:rsidR="004E0F6A" w:rsidRDefault="00D8452A" w:rsidP="00D85D58">
      <w:pPr>
        <w:pStyle w:val="Odstavecseseznamem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současné době se v řešeném území </w:t>
      </w:r>
      <w:r w:rsidR="004E0F6A">
        <w:rPr>
          <w:sz w:val="24"/>
          <w:szCs w:val="24"/>
        </w:rPr>
        <w:t>ne</w:t>
      </w:r>
      <w:r>
        <w:rPr>
          <w:sz w:val="24"/>
          <w:szCs w:val="24"/>
        </w:rPr>
        <w:t xml:space="preserve">nachází </w:t>
      </w:r>
      <w:r w:rsidR="004E0F6A">
        <w:rPr>
          <w:sz w:val="24"/>
          <w:szCs w:val="24"/>
        </w:rPr>
        <w:t>žádná výstavba</w:t>
      </w:r>
      <w:r w:rsidR="00177847">
        <w:rPr>
          <w:sz w:val="24"/>
          <w:szCs w:val="24"/>
        </w:rPr>
        <w:t>.</w:t>
      </w:r>
      <w:r w:rsidR="00E01A3B">
        <w:rPr>
          <w:sz w:val="24"/>
          <w:szCs w:val="24"/>
        </w:rPr>
        <w:t xml:space="preserve"> </w:t>
      </w:r>
      <w:r w:rsidR="004E0F6A">
        <w:rPr>
          <w:sz w:val="24"/>
          <w:szCs w:val="24"/>
        </w:rPr>
        <w:t xml:space="preserve">Řešené území jako celek má </w:t>
      </w:r>
      <w:r w:rsidR="00D85D58">
        <w:rPr>
          <w:sz w:val="24"/>
          <w:szCs w:val="24"/>
        </w:rPr>
        <w:t>dva</w:t>
      </w:r>
      <w:r w:rsidR="0003316F">
        <w:rPr>
          <w:sz w:val="24"/>
          <w:szCs w:val="24"/>
        </w:rPr>
        <w:t xml:space="preserve"> reálně </w:t>
      </w:r>
      <w:r w:rsidR="00A142F5">
        <w:rPr>
          <w:sz w:val="24"/>
          <w:szCs w:val="24"/>
        </w:rPr>
        <w:t xml:space="preserve">existující </w:t>
      </w:r>
      <w:r w:rsidR="0003316F">
        <w:rPr>
          <w:sz w:val="24"/>
          <w:szCs w:val="24"/>
        </w:rPr>
        <w:t xml:space="preserve">průchodné vstupy pro pěší a dopravní </w:t>
      </w:r>
      <w:r w:rsidR="0003316F" w:rsidRPr="00177847">
        <w:rPr>
          <w:sz w:val="24"/>
          <w:szCs w:val="24"/>
        </w:rPr>
        <w:t xml:space="preserve">obslužnost, a sice </w:t>
      </w:r>
      <w:r w:rsidR="004E0F6A">
        <w:rPr>
          <w:sz w:val="24"/>
          <w:szCs w:val="24"/>
        </w:rPr>
        <w:t xml:space="preserve">od jihu </w:t>
      </w:r>
      <w:r w:rsidR="00177847" w:rsidRPr="00177847">
        <w:rPr>
          <w:sz w:val="24"/>
          <w:szCs w:val="24"/>
        </w:rPr>
        <w:t>z</w:t>
      </w:r>
      <w:r w:rsidR="004E0F6A">
        <w:rPr>
          <w:sz w:val="24"/>
          <w:szCs w:val="24"/>
        </w:rPr>
        <w:t> </w:t>
      </w:r>
      <w:r w:rsidR="00177847" w:rsidRPr="00177847">
        <w:rPr>
          <w:sz w:val="24"/>
          <w:szCs w:val="24"/>
        </w:rPr>
        <w:t>ulic</w:t>
      </w:r>
      <w:r w:rsidR="004E0F6A">
        <w:rPr>
          <w:sz w:val="24"/>
          <w:szCs w:val="24"/>
        </w:rPr>
        <w:t>e Olivovy (na křížení s Pomezní) a od severu z ulice Pomezní sever u parku</w:t>
      </w:r>
      <w:r w:rsidR="00A839BB" w:rsidRPr="00177847">
        <w:rPr>
          <w:sz w:val="24"/>
          <w:szCs w:val="24"/>
        </w:rPr>
        <w:t>.</w:t>
      </w:r>
    </w:p>
    <w:p w:rsidR="004E0F6A" w:rsidRDefault="00A839BB" w:rsidP="00D85D58">
      <w:pPr>
        <w:pStyle w:val="Odstavecseseznamem"/>
        <w:ind w:left="2124"/>
        <w:jc w:val="both"/>
        <w:rPr>
          <w:sz w:val="24"/>
          <w:szCs w:val="24"/>
        </w:rPr>
      </w:pPr>
      <w:r w:rsidRPr="00177847">
        <w:rPr>
          <w:sz w:val="24"/>
          <w:szCs w:val="24"/>
        </w:rPr>
        <w:t>Území těsně navazuje</w:t>
      </w:r>
      <w:r>
        <w:rPr>
          <w:sz w:val="24"/>
          <w:szCs w:val="24"/>
        </w:rPr>
        <w:t xml:space="preserve"> na stávající zástavbu rodinnými domy ze</w:t>
      </w:r>
      <w:r w:rsidR="004E0F6A">
        <w:rPr>
          <w:sz w:val="24"/>
          <w:szCs w:val="24"/>
        </w:rPr>
        <w:t xml:space="preserve"> západní, východní a jižní</w:t>
      </w:r>
      <w:r>
        <w:rPr>
          <w:sz w:val="24"/>
          <w:szCs w:val="24"/>
        </w:rPr>
        <w:t xml:space="preserve"> strany a</w:t>
      </w:r>
      <w:r w:rsidR="004E0F6A">
        <w:rPr>
          <w:sz w:val="24"/>
          <w:szCs w:val="24"/>
        </w:rPr>
        <w:t xml:space="preserve"> na parkovou plochu ze severu.</w:t>
      </w:r>
    </w:p>
    <w:p w:rsidR="00A142F5" w:rsidRDefault="00A839BB" w:rsidP="00D85D58">
      <w:pPr>
        <w:pStyle w:val="Odstavecseseznamem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Tvar </w:t>
      </w:r>
      <w:r w:rsidR="009F4D00">
        <w:rPr>
          <w:sz w:val="24"/>
          <w:szCs w:val="24"/>
        </w:rPr>
        <w:t xml:space="preserve">řešeného území je </w:t>
      </w:r>
      <w:r w:rsidR="00A142F5">
        <w:rPr>
          <w:sz w:val="24"/>
          <w:szCs w:val="24"/>
        </w:rPr>
        <w:t xml:space="preserve">přibližně obdélný s minimem stávající zeleně bez významné </w:t>
      </w:r>
      <w:proofErr w:type="gramStart"/>
      <w:r w:rsidR="00A142F5">
        <w:rPr>
          <w:sz w:val="24"/>
          <w:szCs w:val="24"/>
        </w:rPr>
        <w:t>kvality  v SV</w:t>
      </w:r>
      <w:proofErr w:type="gramEnd"/>
      <w:r w:rsidR="00A142F5">
        <w:rPr>
          <w:sz w:val="24"/>
          <w:szCs w:val="24"/>
        </w:rPr>
        <w:t xml:space="preserve"> části území. Území je terénně </w:t>
      </w:r>
      <w:r w:rsidR="005E19BE">
        <w:rPr>
          <w:sz w:val="24"/>
          <w:szCs w:val="24"/>
        </w:rPr>
        <w:t xml:space="preserve">téměř </w:t>
      </w:r>
      <w:r w:rsidR="00A142F5">
        <w:rPr>
          <w:sz w:val="24"/>
          <w:szCs w:val="24"/>
        </w:rPr>
        <w:t xml:space="preserve">na horizontu, v severní části svažité k severu, v jižní </w:t>
      </w:r>
      <w:r w:rsidR="005E19BE">
        <w:rPr>
          <w:sz w:val="24"/>
          <w:szCs w:val="24"/>
        </w:rPr>
        <w:t>prakticky na rovině</w:t>
      </w:r>
      <w:r w:rsidR="00A142F5">
        <w:rPr>
          <w:sz w:val="24"/>
          <w:szCs w:val="24"/>
        </w:rPr>
        <w:t>. Není zatížené limity.</w:t>
      </w:r>
    </w:p>
    <w:p w:rsidR="00177847" w:rsidRDefault="00177847" w:rsidP="00D85D58">
      <w:pPr>
        <w:pStyle w:val="Odstavecseseznamem"/>
        <w:ind w:left="2124"/>
        <w:jc w:val="both"/>
        <w:rPr>
          <w:sz w:val="24"/>
          <w:szCs w:val="24"/>
        </w:rPr>
      </w:pPr>
      <w:r w:rsidRPr="00364599">
        <w:rPr>
          <w:sz w:val="24"/>
          <w:szCs w:val="24"/>
        </w:rPr>
        <w:t>Vše</w:t>
      </w:r>
      <w:r w:rsidR="006E2D90">
        <w:rPr>
          <w:sz w:val="24"/>
          <w:szCs w:val="24"/>
        </w:rPr>
        <w:t xml:space="preserve"> je </w:t>
      </w:r>
      <w:proofErr w:type="gramStart"/>
      <w:r w:rsidR="006E2D90">
        <w:rPr>
          <w:sz w:val="24"/>
          <w:szCs w:val="24"/>
        </w:rPr>
        <w:t>znázorněno</w:t>
      </w:r>
      <w:r w:rsidRPr="00364599">
        <w:rPr>
          <w:sz w:val="24"/>
          <w:szCs w:val="24"/>
        </w:rPr>
        <w:t xml:space="preserve">  </w:t>
      </w:r>
      <w:r w:rsidR="00B77EEA">
        <w:rPr>
          <w:sz w:val="24"/>
          <w:szCs w:val="24"/>
        </w:rPr>
        <w:t>ve</w:t>
      </w:r>
      <w:proofErr w:type="gramEnd"/>
      <w:r w:rsidR="00B77EEA">
        <w:rPr>
          <w:sz w:val="24"/>
          <w:szCs w:val="24"/>
        </w:rPr>
        <w:t xml:space="preserve"> výkresové části – výkres č.A1</w:t>
      </w:r>
    </w:p>
    <w:p w:rsidR="00514576" w:rsidRPr="00D8452A" w:rsidRDefault="00514576" w:rsidP="00D8452A">
      <w:pPr>
        <w:pStyle w:val="Odstavecseseznamem"/>
        <w:ind w:left="2124"/>
        <w:rPr>
          <w:sz w:val="24"/>
          <w:szCs w:val="24"/>
        </w:rPr>
      </w:pPr>
    </w:p>
    <w:p w:rsidR="003B04F2" w:rsidRPr="009223EA" w:rsidRDefault="003B04F2" w:rsidP="0003316F">
      <w:pPr>
        <w:pStyle w:val="Odstavecseseznamem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9223EA">
        <w:rPr>
          <w:b/>
          <w:sz w:val="24"/>
          <w:szCs w:val="24"/>
        </w:rPr>
        <w:t xml:space="preserve">URBANISTICKÁ KONCEPCE </w:t>
      </w:r>
      <w:r w:rsidR="00DE1FA4">
        <w:rPr>
          <w:b/>
          <w:sz w:val="24"/>
          <w:szCs w:val="24"/>
        </w:rPr>
        <w:t>VČETNĚ</w:t>
      </w:r>
      <w:r w:rsidR="009223EA">
        <w:rPr>
          <w:b/>
          <w:sz w:val="24"/>
          <w:szCs w:val="24"/>
        </w:rPr>
        <w:t xml:space="preserve"> </w:t>
      </w:r>
      <w:r w:rsidR="00DE1FA4">
        <w:rPr>
          <w:b/>
          <w:sz w:val="24"/>
          <w:szCs w:val="24"/>
        </w:rPr>
        <w:t>REGULAČNÍCH</w:t>
      </w:r>
      <w:r w:rsidR="009223EA">
        <w:rPr>
          <w:b/>
          <w:sz w:val="24"/>
          <w:szCs w:val="24"/>
        </w:rPr>
        <w:t xml:space="preserve"> </w:t>
      </w:r>
      <w:r w:rsidRPr="009223EA">
        <w:rPr>
          <w:b/>
          <w:sz w:val="24"/>
          <w:szCs w:val="24"/>
        </w:rPr>
        <w:t>PRVKŮ</w:t>
      </w:r>
      <w:r w:rsidR="00B77EEA">
        <w:rPr>
          <w:b/>
          <w:sz w:val="24"/>
          <w:szCs w:val="24"/>
        </w:rPr>
        <w:t xml:space="preserve"> – viz výkresy N1 a N2</w:t>
      </w:r>
    </w:p>
    <w:p w:rsidR="003B04F2" w:rsidRDefault="00AF093B" w:rsidP="00D85D58">
      <w:pPr>
        <w:spacing w:after="0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Urbanistická koncepce ve smyslu využití je daná platným ÚP Říčan, tedy pro </w:t>
      </w:r>
      <w:r w:rsidR="00215BC2">
        <w:rPr>
          <w:sz w:val="24"/>
          <w:szCs w:val="24"/>
        </w:rPr>
        <w:t xml:space="preserve">především pro </w:t>
      </w:r>
      <w:proofErr w:type="gramStart"/>
      <w:r w:rsidR="00215BC2">
        <w:rPr>
          <w:sz w:val="24"/>
          <w:szCs w:val="24"/>
        </w:rPr>
        <w:t>BH ( včetně</w:t>
      </w:r>
      <w:proofErr w:type="gramEnd"/>
      <w:r w:rsidR="00215BC2">
        <w:rPr>
          <w:sz w:val="24"/>
          <w:szCs w:val="24"/>
        </w:rPr>
        <w:t xml:space="preserve"> rodinné výstavby), SM a OS</w:t>
      </w:r>
      <w:r>
        <w:rPr>
          <w:sz w:val="24"/>
          <w:szCs w:val="24"/>
        </w:rPr>
        <w:t>. Spolu s dopravními kori</w:t>
      </w:r>
      <w:r w:rsidR="004F1AAB">
        <w:rPr>
          <w:sz w:val="24"/>
          <w:szCs w:val="24"/>
        </w:rPr>
        <w:t>dory</w:t>
      </w:r>
      <w:r w:rsidR="00215BC2">
        <w:rPr>
          <w:sz w:val="24"/>
          <w:szCs w:val="24"/>
        </w:rPr>
        <w:t xml:space="preserve"> </w:t>
      </w:r>
      <w:proofErr w:type="gramStart"/>
      <w:r w:rsidR="00215BC2">
        <w:rPr>
          <w:sz w:val="24"/>
          <w:szCs w:val="24"/>
        </w:rPr>
        <w:t>ulic</w:t>
      </w:r>
      <w:r w:rsidR="004F1AAB">
        <w:rPr>
          <w:sz w:val="24"/>
          <w:szCs w:val="24"/>
        </w:rPr>
        <w:t xml:space="preserve"> </w:t>
      </w:r>
      <w:r w:rsidR="00215BC2">
        <w:rPr>
          <w:sz w:val="24"/>
          <w:szCs w:val="24"/>
        </w:rPr>
        <w:t>a s  rozšířením</w:t>
      </w:r>
      <w:proofErr w:type="gramEnd"/>
      <w:r>
        <w:rPr>
          <w:sz w:val="24"/>
          <w:szCs w:val="24"/>
        </w:rPr>
        <w:t xml:space="preserve"> </w:t>
      </w:r>
      <w:r w:rsidR="00215BC2">
        <w:rPr>
          <w:sz w:val="24"/>
          <w:szCs w:val="24"/>
        </w:rPr>
        <w:t>při severní části Pomezní pro veřejné prostranství ZV</w:t>
      </w:r>
      <w:r>
        <w:rPr>
          <w:sz w:val="24"/>
          <w:szCs w:val="24"/>
        </w:rPr>
        <w:t xml:space="preserve"> </w:t>
      </w:r>
      <w:r w:rsidR="004F1AAB">
        <w:rPr>
          <w:sz w:val="24"/>
          <w:szCs w:val="24"/>
        </w:rPr>
        <w:t>j</w:t>
      </w:r>
      <w:r>
        <w:rPr>
          <w:sz w:val="24"/>
          <w:szCs w:val="24"/>
        </w:rPr>
        <w:t>sou to jediná využití v území.</w:t>
      </w:r>
    </w:p>
    <w:p w:rsidR="00215BC2" w:rsidRDefault="00215BC2" w:rsidP="00D85D58">
      <w:pPr>
        <w:spacing w:after="0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Majetkoprávní rozložení ,</w:t>
      </w:r>
      <w:r w:rsidR="00AF093B">
        <w:rPr>
          <w:sz w:val="24"/>
          <w:szCs w:val="24"/>
        </w:rPr>
        <w:t xml:space="preserve"> relativně malé území pro územní studii </w:t>
      </w:r>
      <w:r>
        <w:rPr>
          <w:sz w:val="24"/>
          <w:szCs w:val="24"/>
        </w:rPr>
        <w:t xml:space="preserve">a existence stávající ulice Pomezní na západním okraji lokality, </w:t>
      </w:r>
      <w:r w:rsidR="00AF093B">
        <w:rPr>
          <w:sz w:val="24"/>
          <w:szCs w:val="24"/>
        </w:rPr>
        <w:t xml:space="preserve">vede autory ke koncepci </w:t>
      </w:r>
      <w:r w:rsidRPr="00215BC2">
        <w:rPr>
          <w:b/>
          <w:sz w:val="24"/>
          <w:szCs w:val="24"/>
        </w:rPr>
        <w:t>vložení jedné nové dopravní smyčky</w:t>
      </w:r>
      <w:r>
        <w:rPr>
          <w:b/>
          <w:sz w:val="24"/>
          <w:szCs w:val="24"/>
        </w:rPr>
        <w:t xml:space="preserve"> mezi Pomezní a Olivovou</w:t>
      </w:r>
      <w:r w:rsidR="00AF093B">
        <w:rPr>
          <w:sz w:val="24"/>
          <w:szCs w:val="24"/>
        </w:rPr>
        <w:t>,</w:t>
      </w:r>
      <w:r>
        <w:rPr>
          <w:sz w:val="24"/>
          <w:szCs w:val="24"/>
        </w:rPr>
        <w:t>která je zároveň vymezením ploch bytových domů v rámci plochy BH a SM.</w:t>
      </w:r>
      <w:r w:rsidR="00AF093B">
        <w:rPr>
          <w:sz w:val="24"/>
          <w:szCs w:val="24"/>
        </w:rPr>
        <w:t xml:space="preserve"> </w:t>
      </w:r>
      <w:r>
        <w:rPr>
          <w:sz w:val="24"/>
          <w:szCs w:val="24"/>
        </w:rPr>
        <w:t>Tato smyčka spolu s Pomezní obslouží celé území potřebnou motorovou dopravou.</w:t>
      </w:r>
    </w:p>
    <w:p w:rsidR="004F1AAB" w:rsidRDefault="00A839BB" w:rsidP="00D85D58">
      <w:pPr>
        <w:spacing w:after="0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Forma zástavby je tak tvořena</w:t>
      </w:r>
      <w:r w:rsidR="00215BC2">
        <w:rPr>
          <w:sz w:val="24"/>
          <w:szCs w:val="24"/>
        </w:rPr>
        <w:t xml:space="preserve"> jednou </w:t>
      </w:r>
      <w:r w:rsidR="00215BC2" w:rsidRPr="004255BE">
        <w:rPr>
          <w:b/>
          <w:sz w:val="24"/>
          <w:szCs w:val="24"/>
        </w:rPr>
        <w:t>skupinou 4 bytových domů</w:t>
      </w:r>
      <w:r w:rsidRPr="004255BE">
        <w:rPr>
          <w:b/>
          <w:sz w:val="24"/>
          <w:szCs w:val="24"/>
        </w:rPr>
        <w:t xml:space="preserve"> </w:t>
      </w:r>
      <w:r w:rsidR="004255BE" w:rsidRPr="004255BE">
        <w:rPr>
          <w:b/>
          <w:sz w:val="24"/>
          <w:szCs w:val="24"/>
        </w:rPr>
        <w:t>v JZ</w:t>
      </w:r>
      <w:r w:rsidR="004255BE">
        <w:rPr>
          <w:b/>
          <w:sz w:val="24"/>
          <w:szCs w:val="24"/>
        </w:rPr>
        <w:t xml:space="preserve"> části lokality, skupinou 3</w:t>
      </w:r>
      <w:r w:rsidRPr="00A839BB">
        <w:rPr>
          <w:b/>
          <w:sz w:val="24"/>
          <w:szCs w:val="24"/>
        </w:rPr>
        <w:t xml:space="preserve"> rodinných domů</w:t>
      </w:r>
      <w:r w:rsidR="004255BE">
        <w:rPr>
          <w:b/>
          <w:sz w:val="24"/>
          <w:szCs w:val="24"/>
        </w:rPr>
        <w:t xml:space="preserve"> na JV hraně lokality</w:t>
      </w:r>
      <w:r w:rsidR="004255BE">
        <w:rPr>
          <w:sz w:val="24"/>
          <w:szCs w:val="24"/>
        </w:rPr>
        <w:t xml:space="preserve"> a celá severní část je věnována </w:t>
      </w:r>
      <w:r w:rsidR="004255BE" w:rsidRPr="004255BE">
        <w:rPr>
          <w:b/>
          <w:sz w:val="24"/>
          <w:szCs w:val="24"/>
        </w:rPr>
        <w:t>polyfunkčnímu areálu sportovně rekreačních aktivit.</w:t>
      </w:r>
      <w:r w:rsidRPr="004255BE">
        <w:rPr>
          <w:b/>
          <w:sz w:val="24"/>
          <w:szCs w:val="24"/>
        </w:rPr>
        <w:t xml:space="preserve"> </w:t>
      </w:r>
    </w:p>
    <w:p w:rsidR="004F1AAB" w:rsidRDefault="004F1AAB" w:rsidP="00D85D58">
      <w:pPr>
        <w:spacing w:after="0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Koncepce </w:t>
      </w:r>
      <w:r w:rsidR="004255BE">
        <w:rPr>
          <w:sz w:val="24"/>
          <w:szCs w:val="24"/>
        </w:rPr>
        <w:t xml:space="preserve">skupiny 4 bytových domů vychází z existující studie bytové lokality Olivová – Pomezní, která byla povinným podkladem pro zpracování této nové územní studie. Zůstává tak aktuálně součástí nové studie, přestože její řešení mohlo přinést kvalitnější urbánní přínosy, zvláště ve vztahu k veřejným prostranstvím </w:t>
      </w:r>
      <w:r w:rsidR="00F17EEE">
        <w:rPr>
          <w:sz w:val="24"/>
          <w:szCs w:val="24"/>
        </w:rPr>
        <w:t>(</w:t>
      </w:r>
      <w:r w:rsidR="004255BE">
        <w:rPr>
          <w:sz w:val="24"/>
          <w:szCs w:val="24"/>
        </w:rPr>
        <w:t>a</w:t>
      </w:r>
      <w:r w:rsidR="00F17EEE">
        <w:rPr>
          <w:sz w:val="24"/>
          <w:szCs w:val="24"/>
        </w:rPr>
        <w:t>le</w:t>
      </w:r>
      <w:r w:rsidR="004255BE">
        <w:rPr>
          <w:sz w:val="24"/>
          <w:szCs w:val="24"/>
        </w:rPr>
        <w:t xml:space="preserve"> také veřejné </w:t>
      </w:r>
      <w:proofErr w:type="gramStart"/>
      <w:r w:rsidR="004255BE">
        <w:rPr>
          <w:sz w:val="24"/>
          <w:szCs w:val="24"/>
        </w:rPr>
        <w:t>zeleni</w:t>
      </w:r>
      <w:r w:rsidR="00F17EEE">
        <w:rPr>
          <w:sz w:val="24"/>
          <w:szCs w:val="24"/>
        </w:rPr>
        <w:t xml:space="preserve">) </w:t>
      </w:r>
      <w:r w:rsidR="004255BE">
        <w:rPr>
          <w:sz w:val="24"/>
          <w:szCs w:val="24"/>
        </w:rPr>
        <w:t>, které</w:t>
      </w:r>
      <w:proofErr w:type="gramEnd"/>
      <w:r w:rsidR="004255BE">
        <w:rPr>
          <w:sz w:val="24"/>
          <w:szCs w:val="24"/>
        </w:rPr>
        <w:t xml:space="preserve"> spíše nepodporuje. </w:t>
      </w:r>
    </w:p>
    <w:p w:rsidR="005E7503" w:rsidRDefault="005E7503" w:rsidP="00D85D58">
      <w:pPr>
        <w:spacing w:after="0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Navržený pozemek pro RD </w:t>
      </w:r>
      <w:proofErr w:type="spellStart"/>
      <w:proofErr w:type="gramStart"/>
      <w:r w:rsidR="00F17EEE">
        <w:rPr>
          <w:sz w:val="24"/>
          <w:szCs w:val="24"/>
        </w:rPr>
        <w:t>p.č</w:t>
      </w:r>
      <w:proofErr w:type="spellEnd"/>
      <w:r w:rsidR="00F17EEE">
        <w:rPr>
          <w:sz w:val="24"/>
          <w:szCs w:val="24"/>
        </w:rPr>
        <w:t>.</w:t>
      </w:r>
      <w:proofErr w:type="gramEnd"/>
      <w:r w:rsidR="00F17EEE">
        <w:rPr>
          <w:sz w:val="24"/>
          <w:szCs w:val="24"/>
        </w:rPr>
        <w:t xml:space="preserve"> 1452 je navržen pro 3 rodinné domy s výměrou parcel nad 800m2.</w:t>
      </w:r>
      <w:r w:rsidR="00186349">
        <w:rPr>
          <w:sz w:val="24"/>
          <w:szCs w:val="24"/>
        </w:rPr>
        <w:t xml:space="preserve"> Přístupn</w:t>
      </w:r>
      <w:r w:rsidR="00017B5B">
        <w:rPr>
          <w:sz w:val="24"/>
          <w:szCs w:val="24"/>
        </w:rPr>
        <w:t xml:space="preserve">ost z nové obslužné dopravní </w:t>
      </w:r>
      <w:proofErr w:type="gramStart"/>
      <w:r w:rsidR="00017B5B">
        <w:rPr>
          <w:sz w:val="24"/>
          <w:szCs w:val="24"/>
        </w:rPr>
        <w:t xml:space="preserve">smyčky </w:t>
      </w:r>
      <w:r w:rsidR="00186349">
        <w:rPr>
          <w:sz w:val="24"/>
          <w:szCs w:val="24"/>
        </w:rPr>
        <w:t xml:space="preserve"> ve</w:t>
      </w:r>
      <w:proofErr w:type="gramEnd"/>
      <w:r w:rsidR="00186349">
        <w:rPr>
          <w:sz w:val="24"/>
          <w:szCs w:val="24"/>
        </w:rPr>
        <w:t xml:space="preserve"> </w:t>
      </w:r>
      <w:r w:rsidR="00017B5B">
        <w:rPr>
          <w:sz w:val="24"/>
          <w:szCs w:val="24"/>
        </w:rPr>
        <w:t>standardním provedení třídy C.</w:t>
      </w:r>
    </w:p>
    <w:p w:rsidR="00186349" w:rsidRDefault="00017B5B" w:rsidP="00D85D58">
      <w:pPr>
        <w:spacing w:after="0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Navržený </w:t>
      </w:r>
      <w:r w:rsidRPr="00AA2592">
        <w:rPr>
          <w:b/>
          <w:sz w:val="24"/>
          <w:szCs w:val="24"/>
        </w:rPr>
        <w:t>areál městského polyfunkčního sportoviště</w:t>
      </w:r>
      <w:r>
        <w:rPr>
          <w:sz w:val="24"/>
          <w:szCs w:val="24"/>
        </w:rPr>
        <w:t xml:space="preserve"> je navržen v celé severní části území tak, měl hlavní vstup z ulice Pomezní (proti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 xml:space="preserve">1460/1) , případně druhý jižněji lokalizovaný vstup na Pomezní ulici </w:t>
      </w:r>
      <w:r>
        <w:rPr>
          <w:sz w:val="24"/>
          <w:szCs w:val="24"/>
        </w:rPr>
        <w:lastRenderedPageBreak/>
        <w:t xml:space="preserve">( jako sezonní vstup od parkoviště – není podmínkou). </w:t>
      </w:r>
      <w:proofErr w:type="spellStart"/>
      <w:r>
        <w:rPr>
          <w:sz w:val="24"/>
          <w:szCs w:val="24"/>
        </w:rPr>
        <w:t>Polyfunkčnost</w:t>
      </w:r>
      <w:proofErr w:type="spellEnd"/>
      <w:r>
        <w:rPr>
          <w:sz w:val="24"/>
          <w:szCs w:val="24"/>
        </w:rPr>
        <w:t xml:space="preserve"> znamená v jádru </w:t>
      </w:r>
      <w:r w:rsidR="00186349">
        <w:rPr>
          <w:sz w:val="24"/>
          <w:szCs w:val="24"/>
        </w:rPr>
        <w:t xml:space="preserve">především </w:t>
      </w:r>
      <w:r>
        <w:rPr>
          <w:sz w:val="24"/>
          <w:szCs w:val="24"/>
        </w:rPr>
        <w:t>městské přírodní koupaliště s kaskádou vodních ploch</w:t>
      </w:r>
      <w:r w:rsidR="002E1F60">
        <w:rPr>
          <w:sz w:val="24"/>
          <w:szCs w:val="24"/>
        </w:rPr>
        <w:t xml:space="preserve"> v  teré</w:t>
      </w:r>
      <w:r w:rsidR="00186349">
        <w:rPr>
          <w:sz w:val="24"/>
          <w:szCs w:val="24"/>
        </w:rPr>
        <w:t>nních terasách s</w:t>
      </w:r>
      <w:r>
        <w:rPr>
          <w:sz w:val="24"/>
          <w:szCs w:val="24"/>
        </w:rPr>
        <w:t xml:space="preserve"> odpočivnými plochami, doprovázené opalovacími loukami, servisem občerstvení, šaten a celé řady letních aktivit na terénu (pikniky, dětského hřiště vč. seniorského, univerzální scénou pro letní produkce, případně skate centrem, lanovým centrem či dalšími nespecifikovanými aktivitami</w:t>
      </w:r>
      <w:r w:rsidR="002E1F60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="00AA2592">
        <w:rPr>
          <w:sz w:val="24"/>
          <w:szCs w:val="24"/>
        </w:rPr>
        <w:t xml:space="preserve"> </w:t>
      </w:r>
      <w:r w:rsidR="00186349">
        <w:rPr>
          <w:sz w:val="24"/>
          <w:szCs w:val="24"/>
        </w:rPr>
        <w:t xml:space="preserve">Určení aktivit je pouze doporučující a může doznat v konkrétním řešení změn při zachování </w:t>
      </w:r>
      <w:proofErr w:type="spellStart"/>
      <w:r w:rsidR="00186349">
        <w:rPr>
          <w:sz w:val="24"/>
          <w:szCs w:val="24"/>
        </w:rPr>
        <w:t>polyfunkčnosti</w:t>
      </w:r>
      <w:proofErr w:type="spellEnd"/>
      <w:r w:rsidR="00186349">
        <w:rPr>
          <w:sz w:val="24"/>
          <w:szCs w:val="24"/>
        </w:rPr>
        <w:t xml:space="preserve"> aktivit pro všechny věkové skupiny, letní i zimní aktivity, sportovní i osvětové či kulturní -  vždy s potřebným celoročním servisem integrovaného </w:t>
      </w:r>
      <w:proofErr w:type="spellStart"/>
      <w:r w:rsidR="00186349">
        <w:rPr>
          <w:sz w:val="24"/>
          <w:szCs w:val="24"/>
        </w:rPr>
        <w:t>občerts</w:t>
      </w:r>
      <w:r w:rsidR="002E1F60">
        <w:rPr>
          <w:sz w:val="24"/>
          <w:szCs w:val="24"/>
        </w:rPr>
        <w:t>t</w:t>
      </w:r>
      <w:r w:rsidR="00186349">
        <w:rPr>
          <w:sz w:val="24"/>
          <w:szCs w:val="24"/>
        </w:rPr>
        <w:t>vení</w:t>
      </w:r>
      <w:proofErr w:type="spellEnd"/>
      <w:r w:rsidR="00186349">
        <w:rPr>
          <w:sz w:val="24"/>
          <w:szCs w:val="24"/>
        </w:rPr>
        <w:t xml:space="preserve">, WC, podávání nápojů nejlépe na </w:t>
      </w:r>
      <w:proofErr w:type="spellStart"/>
      <w:r w:rsidR="00186349">
        <w:rPr>
          <w:sz w:val="24"/>
          <w:szCs w:val="24"/>
        </w:rPr>
        <w:t>mlatovém</w:t>
      </w:r>
      <w:proofErr w:type="spellEnd"/>
      <w:r w:rsidR="00186349">
        <w:rPr>
          <w:sz w:val="24"/>
          <w:szCs w:val="24"/>
        </w:rPr>
        <w:t xml:space="preserve"> nebo kombinovaném povrchu. Přístupnost tedy spíše v rekreačním či sportovním, se psy, kočárky, bezbariérově a pohodlně s možností uschovat se před deštěm či sluncem. </w:t>
      </w:r>
    </w:p>
    <w:p w:rsidR="00F17EEE" w:rsidRDefault="00186349" w:rsidP="00D85D58">
      <w:pPr>
        <w:spacing w:after="0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Parkování je vyčleněno mimo pozemek areálu do silně ozeleněného parkoviště, jehož stromy tvoří dělítko od relativně hlučného areálu koupaliště a zároveň nesmí být tak vysoké, aby zásadně netvořily hluboký stín do prostředí areálu na severním svahu.</w:t>
      </w:r>
    </w:p>
    <w:p w:rsidR="00017B5B" w:rsidRDefault="00017B5B" w:rsidP="00D85D58">
      <w:pPr>
        <w:spacing w:after="0"/>
        <w:ind w:left="2124"/>
        <w:jc w:val="both"/>
        <w:rPr>
          <w:sz w:val="24"/>
          <w:szCs w:val="24"/>
        </w:rPr>
      </w:pPr>
    </w:p>
    <w:p w:rsidR="004F1AAB" w:rsidRDefault="004F1AAB" w:rsidP="0003316F">
      <w:pPr>
        <w:spacing w:after="0"/>
        <w:ind w:left="2124"/>
        <w:rPr>
          <w:b/>
          <w:sz w:val="24"/>
          <w:szCs w:val="24"/>
        </w:rPr>
      </w:pPr>
      <w:r w:rsidRPr="004F1AAB">
        <w:rPr>
          <w:b/>
          <w:sz w:val="24"/>
          <w:szCs w:val="24"/>
        </w:rPr>
        <w:t>Regulační prvky</w:t>
      </w:r>
      <w:r w:rsidR="00514576">
        <w:rPr>
          <w:b/>
          <w:sz w:val="24"/>
          <w:szCs w:val="24"/>
        </w:rPr>
        <w:t xml:space="preserve"> závazné</w:t>
      </w:r>
      <w:r w:rsidR="00C42F3D">
        <w:rPr>
          <w:b/>
          <w:sz w:val="24"/>
          <w:szCs w:val="24"/>
        </w:rPr>
        <w:t xml:space="preserve"> z </w:t>
      </w:r>
      <w:proofErr w:type="gramStart"/>
      <w:r w:rsidR="00C42F3D">
        <w:rPr>
          <w:b/>
          <w:sz w:val="24"/>
          <w:szCs w:val="24"/>
        </w:rPr>
        <w:t>platného</w:t>
      </w:r>
      <w:proofErr w:type="gramEnd"/>
      <w:r w:rsidR="00C42F3D">
        <w:rPr>
          <w:b/>
          <w:sz w:val="24"/>
          <w:szCs w:val="24"/>
        </w:rPr>
        <w:t xml:space="preserve"> ÚP Říčan</w:t>
      </w:r>
    </w:p>
    <w:p w:rsidR="005250DA" w:rsidRDefault="00C42F3D" w:rsidP="004F1AAB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4F1AAB" w:rsidRPr="004F1AAB">
        <w:rPr>
          <w:sz w:val="24"/>
          <w:szCs w:val="24"/>
        </w:rPr>
        <w:t xml:space="preserve"> ploch</w:t>
      </w:r>
      <w:r>
        <w:rPr>
          <w:sz w:val="24"/>
          <w:szCs w:val="24"/>
        </w:rPr>
        <w:t xml:space="preserve">y </w:t>
      </w:r>
      <w:r w:rsidR="004F1AAB" w:rsidRPr="004F1AAB">
        <w:rPr>
          <w:sz w:val="24"/>
          <w:szCs w:val="24"/>
        </w:rPr>
        <w:t xml:space="preserve"> </w:t>
      </w:r>
      <w:r w:rsidR="005250DA">
        <w:rPr>
          <w:sz w:val="24"/>
          <w:szCs w:val="24"/>
        </w:rPr>
        <w:t xml:space="preserve">BH a SM </w:t>
      </w:r>
      <w:r w:rsidR="004F1AAB" w:rsidRPr="004F1AAB">
        <w:rPr>
          <w:sz w:val="24"/>
          <w:szCs w:val="24"/>
        </w:rPr>
        <w:t xml:space="preserve">výhradně dle </w:t>
      </w:r>
      <w:proofErr w:type="gramStart"/>
      <w:r w:rsidR="004F1AAB" w:rsidRPr="004F1AAB">
        <w:rPr>
          <w:sz w:val="24"/>
          <w:szCs w:val="24"/>
        </w:rPr>
        <w:t>platného</w:t>
      </w:r>
      <w:proofErr w:type="gramEnd"/>
      <w:r w:rsidR="004F1AAB" w:rsidRPr="004F1AAB">
        <w:rPr>
          <w:sz w:val="24"/>
          <w:szCs w:val="24"/>
        </w:rPr>
        <w:t xml:space="preserve"> ÚP Říč</w:t>
      </w:r>
      <w:r w:rsidR="000B50CC">
        <w:rPr>
          <w:sz w:val="24"/>
          <w:szCs w:val="24"/>
        </w:rPr>
        <w:t>an – tj. min. velikost pozemku</w:t>
      </w:r>
      <w:r w:rsidR="005250DA">
        <w:rPr>
          <w:sz w:val="24"/>
          <w:szCs w:val="24"/>
        </w:rPr>
        <w:t xml:space="preserve"> </w:t>
      </w:r>
      <w:r w:rsidR="005250DA" w:rsidRPr="005250DA">
        <w:rPr>
          <w:b/>
          <w:sz w:val="24"/>
          <w:szCs w:val="24"/>
        </w:rPr>
        <w:t xml:space="preserve">pro bytový dům </w:t>
      </w:r>
      <w:r w:rsidR="005250DA">
        <w:rPr>
          <w:sz w:val="24"/>
          <w:szCs w:val="24"/>
        </w:rPr>
        <w:t xml:space="preserve">v zastavitelných plochách min. 1000m2, max.  výška 10,5m, min. 50% zeleně, povinné P nebo U, zastavěná plocha pro jednotlivý objekt do 250m2, </w:t>
      </w:r>
    </w:p>
    <w:p w:rsidR="004F1AAB" w:rsidRPr="005250DA" w:rsidRDefault="005250DA" w:rsidP="005250DA">
      <w:pPr>
        <w:spacing w:after="0"/>
        <w:ind w:left="3545" w:firstLine="10"/>
        <w:rPr>
          <w:b/>
          <w:sz w:val="24"/>
          <w:szCs w:val="24"/>
        </w:rPr>
      </w:pPr>
      <w:r w:rsidRPr="005250DA">
        <w:rPr>
          <w:b/>
          <w:sz w:val="24"/>
          <w:szCs w:val="24"/>
        </w:rPr>
        <w:t>Pro rodinný dům</w:t>
      </w:r>
      <w:r w:rsidRPr="005250DA">
        <w:rPr>
          <w:sz w:val="24"/>
          <w:szCs w:val="24"/>
        </w:rPr>
        <w:t xml:space="preserve"> </w:t>
      </w:r>
      <w:r>
        <w:rPr>
          <w:sz w:val="24"/>
          <w:szCs w:val="24"/>
        </w:rPr>
        <w:t>min. velikost pozemku</w:t>
      </w:r>
      <w:r w:rsidR="000B50CC" w:rsidRPr="005250DA">
        <w:rPr>
          <w:sz w:val="24"/>
          <w:szCs w:val="24"/>
        </w:rPr>
        <w:t xml:space="preserve"> 7</w:t>
      </w:r>
      <w:r w:rsidR="004F1AAB" w:rsidRPr="005250DA">
        <w:rPr>
          <w:sz w:val="24"/>
          <w:szCs w:val="24"/>
        </w:rPr>
        <w:t>00m</w:t>
      </w:r>
      <w:r w:rsidR="004F1AAB" w:rsidRPr="005250DA">
        <w:rPr>
          <w:sz w:val="24"/>
          <w:szCs w:val="24"/>
          <w:vertAlign w:val="superscript"/>
        </w:rPr>
        <w:t>2</w:t>
      </w:r>
      <w:r w:rsidR="004F1AAB" w:rsidRPr="005250DA">
        <w:rPr>
          <w:sz w:val="24"/>
          <w:szCs w:val="24"/>
        </w:rPr>
        <w:t>, min.</w:t>
      </w:r>
      <w:r w:rsidR="000E12B5" w:rsidRPr="005250DA">
        <w:rPr>
          <w:sz w:val="24"/>
          <w:szCs w:val="24"/>
        </w:rPr>
        <w:t xml:space="preserve"> </w:t>
      </w:r>
      <w:r w:rsidR="004F1AAB" w:rsidRPr="005250DA">
        <w:rPr>
          <w:sz w:val="24"/>
          <w:szCs w:val="24"/>
        </w:rPr>
        <w:t>% zeleně 55%</w:t>
      </w:r>
      <w:r w:rsidR="0028137A" w:rsidRPr="005250DA">
        <w:rPr>
          <w:sz w:val="24"/>
          <w:szCs w:val="24"/>
        </w:rPr>
        <w:t>, max. zastavěná plocha pozemku vče</w:t>
      </w:r>
      <w:r w:rsidR="000B50CC" w:rsidRPr="005250DA">
        <w:rPr>
          <w:sz w:val="24"/>
          <w:szCs w:val="24"/>
        </w:rPr>
        <w:t>tně doprovodných staveb jen 25%</w:t>
      </w:r>
      <w:r w:rsidR="0028137A" w:rsidRPr="005250DA">
        <w:rPr>
          <w:sz w:val="24"/>
          <w:szCs w:val="24"/>
        </w:rPr>
        <w:t xml:space="preserve"> z jeho výměry</w:t>
      </w:r>
    </w:p>
    <w:p w:rsidR="00C42F3D" w:rsidRDefault="004F1AAB" w:rsidP="005250DA">
      <w:pPr>
        <w:pStyle w:val="Odstavecseseznamem"/>
        <w:spacing w:after="0"/>
        <w:ind w:left="3555"/>
        <w:rPr>
          <w:sz w:val="24"/>
          <w:szCs w:val="24"/>
        </w:rPr>
      </w:pPr>
      <w:r w:rsidRPr="004F1AAB">
        <w:rPr>
          <w:sz w:val="24"/>
          <w:szCs w:val="24"/>
        </w:rPr>
        <w:t>Pro objekty:</w:t>
      </w:r>
      <w:r>
        <w:rPr>
          <w:sz w:val="24"/>
          <w:szCs w:val="24"/>
        </w:rPr>
        <w:t xml:space="preserve"> </w:t>
      </w:r>
      <w:r w:rsidRPr="004F1AAB">
        <w:rPr>
          <w:sz w:val="24"/>
          <w:szCs w:val="24"/>
        </w:rPr>
        <w:t>9m výška (max. 2+P nebo U)</w:t>
      </w:r>
      <w:r>
        <w:rPr>
          <w:sz w:val="24"/>
          <w:szCs w:val="24"/>
        </w:rPr>
        <w:t>, max.</w:t>
      </w:r>
      <w:r w:rsidR="002813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zastavěná plocha </w:t>
      </w:r>
      <w:r w:rsidR="0028137A">
        <w:rPr>
          <w:sz w:val="24"/>
          <w:szCs w:val="24"/>
        </w:rPr>
        <w:t>pro jednotlivou stavbu 250 m</w:t>
      </w:r>
      <w:r w:rsidR="005250DA">
        <w:rPr>
          <w:sz w:val="24"/>
          <w:szCs w:val="24"/>
        </w:rPr>
        <w:t xml:space="preserve">2, u jednopodlažních do </w:t>
      </w:r>
      <w:r w:rsidR="00C42F3D">
        <w:rPr>
          <w:sz w:val="24"/>
          <w:szCs w:val="24"/>
        </w:rPr>
        <w:t>350m2</w:t>
      </w:r>
    </w:p>
    <w:p w:rsidR="00C42F3D" w:rsidRDefault="00C42F3D" w:rsidP="00C42F3D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 plochy OS</w:t>
      </w:r>
      <w:r w:rsidR="00306B26">
        <w:rPr>
          <w:sz w:val="24"/>
          <w:szCs w:val="24"/>
        </w:rPr>
        <w:t xml:space="preserve"> – max. výška staveb do 9m</w:t>
      </w:r>
    </w:p>
    <w:p w:rsidR="00C42F3D" w:rsidRDefault="00C42F3D" w:rsidP="00C42F3D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 plochy ZV</w:t>
      </w:r>
    </w:p>
    <w:p w:rsidR="00C42F3D" w:rsidRDefault="00C42F3D" w:rsidP="00C42F3D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 plochy DSK</w:t>
      </w:r>
    </w:p>
    <w:p w:rsidR="00790EA7" w:rsidRDefault="00790EA7" w:rsidP="00790EA7">
      <w:pPr>
        <w:pStyle w:val="Odstavecseseznamem"/>
        <w:spacing w:after="0"/>
        <w:ind w:left="3555"/>
        <w:rPr>
          <w:sz w:val="24"/>
          <w:szCs w:val="24"/>
        </w:rPr>
      </w:pPr>
      <w:r>
        <w:rPr>
          <w:sz w:val="24"/>
          <w:szCs w:val="24"/>
        </w:rPr>
        <w:t>Všechny prvky zůstávají v platnosti dle ÚP.</w:t>
      </w:r>
    </w:p>
    <w:p w:rsidR="005250DA" w:rsidRPr="00C42F3D" w:rsidRDefault="00C42F3D" w:rsidP="00C42F3D">
      <w:pPr>
        <w:spacing w:after="0"/>
        <w:ind w:left="1418" w:firstLine="709"/>
        <w:rPr>
          <w:b/>
          <w:sz w:val="24"/>
          <w:szCs w:val="24"/>
          <w:vertAlign w:val="superscript"/>
        </w:rPr>
      </w:pPr>
      <w:r w:rsidRPr="00C42F3D">
        <w:rPr>
          <w:b/>
          <w:sz w:val="24"/>
          <w:szCs w:val="24"/>
        </w:rPr>
        <w:t xml:space="preserve">Nově </w:t>
      </w:r>
      <w:r>
        <w:rPr>
          <w:b/>
          <w:sz w:val="24"/>
          <w:szCs w:val="24"/>
        </w:rPr>
        <w:t xml:space="preserve">ve studii </w:t>
      </w:r>
      <w:r w:rsidRPr="00C42F3D">
        <w:rPr>
          <w:b/>
          <w:sz w:val="24"/>
          <w:szCs w:val="24"/>
        </w:rPr>
        <w:t>navržené zpřesňující závazné regulativy</w:t>
      </w:r>
      <w:r w:rsidR="005250DA" w:rsidRPr="00C42F3D">
        <w:rPr>
          <w:b/>
          <w:sz w:val="24"/>
          <w:szCs w:val="24"/>
          <w:vertAlign w:val="superscript"/>
        </w:rPr>
        <w:t xml:space="preserve"> </w:t>
      </w:r>
    </w:p>
    <w:p w:rsidR="0028137A" w:rsidRDefault="0028137A" w:rsidP="004F1AAB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Pro umístění staveb</w:t>
      </w:r>
      <w:r w:rsidR="00306B26">
        <w:rPr>
          <w:sz w:val="24"/>
          <w:szCs w:val="24"/>
        </w:rPr>
        <w:t xml:space="preserve"> pro RD </w:t>
      </w:r>
      <w:r>
        <w:rPr>
          <w:sz w:val="24"/>
          <w:szCs w:val="24"/>
        </w:rPr>
        <w:t xml:space="preserve">: </w:t>
      </w:r>
      <w:r w:rsidRPr="00D9319E">
        <w:rPr>
          <w:b/>
          <w:color w:val="00B0F0"/>
          <w:sz w:val="24"/>
          <w:szCs w:val="24"/>
        </w:rPr>
        <w:t>stavební čára nepřekročitelná</w:t>
      </w:r>
      <w:r>
        <w:rPr>
          <w:sz w:val="24"/>
          <w:szCs w:val="24"/>
        </w:rPr>
        <w:t xml:space="preserve"> je 5m od uliční čáry</w:t>
      </w:r>
      <w:r w:rsidR="00177847">
        <w:rPr>
          <w:sz w:val="24"/>
          <w:szCs w:val="24"/>
        </w:rPr>
        <w:t xml:space="preserve"> směrem do stavebního pozemku</w:t>
      </w:r>
      <w:r>
        <w:rPr>
          <w:sz w:val="24"/>
          <w:szCs w:val="24"/>
        </w:rPr>
        <w:t xml:space="preserve">, tedy </w:t>
      </w:r>
      <w:r w:rsidR="00D9319E">
        <w:rPr>
          <w:sz w:val="24"/>
          <w:szCs w:val="24"/>
        </w:rPr>
        <w:t xml:space="preserve">od uliční majetkové čáry nebo </w:t>
      </w:r>
      <w:r>
        <w:rPr>
          <w:sz w:val="24"/>
          <w:szCs w:val="24"/>
        </w:rPr>
        <w:t>od plotu na hranici veřejného prostor</w:t>
      </w:r>
      <w:r w:rsidR="00177847">
        <w:rPr>
          <w:sz w:val="24"/>
          <w:szCs w:val="24"/>
        </w:rPr>
        <w:t xml:space="preserve">u. </w:t>
      </w:r>
      <w:r>
        <w:rPr>
          <w:sz w:val="24"/>
          <w:szCs w:val="24"/>
        </w:rPr>
        <w:t xml:space="preserve">Tento </w:t>
      </w:r>
      <w:r>
        <w:rPr>
          <w:sz w:val="24"/>
          <w:szCs w:val="24"/>
        </w:rPr>
        <w:lastRenderedPageBreak/>
        <w:t>prostor o hloubce 5m je nezastavitelný objekty a je vymezen pouze do uličního prostoru¨. Odstup lze využít pro stojící nekryté</w:t>
      </w:r>
      <w:r w:rsidR="00D9319E">
        <w:rPr>
          <w:sz w:val="24"/>
          <w:szCs w:val="24"/>
        </w:rPr>
        <w:t xml:space="preserve"> auto či auta před garáží pod pergolou.</w:t>
      </w:r>
      <w:r w:rsidR="002E1F60">
        <w:rPr>
          <w:sz w:val="24"/>
          <w:szCs w:val="24"/>
        </w:rPr>
        <w:t xml:space="preserve"> Stavební čára</w:t>
      </w:r>
      <w:r w:rsidR="00306B26">
        <w:rPr>
          <w:sz w:val="24"/>
          <w:szCs w:val="24"/>
        </w:rPr>
        <w:t xml:space="preserve"> u plochy s bytovými domy ne</w:t>
      </w:r>
      <w:r w:rsidR="002E1F60">
        <w:rPr>
          <w:sz w:val="24"/>
          <w:szCs w:val="24"/>
        </w:rPr>
        <w:t>n</w:t>
      </w:r>
      <w:r w:rsidR="00306B26">
        <w:rPr>
          <w:sz w:val="24"/>
          <w:szCs w:val="24"/>
        </w:rPr>
        <w:t>í znovu určena, vychází z existující st</w:t>
      </w:r>
      <w:r w:rsidR="002E1F60">
        <w:rPr>
          <w:sz w:val="24"/>
          <w:szCs w:val="24"/>
        </w:rPr>
        <w:t>udie Olivo</w:t>
      </w:r>
      <w:r w:rsidR="00306B26">
        <w:rPr>
          <w:sz w:val="24"/>
          <w:szCs w:val="24"/>
        </w:rPr>
        <w:t>vá – Pomezní.</w:t>
      </w:r>
    </w:p>
    <w:p w:rsidR="00514576" w:rsidRPr="00D9319E" w:rsidRDefault="00514576" w:rsidP="00514576">
      <w:pPr>
        <w:pStyle w:val="Odstavecseseznamem"/>
        <w:numPr>
          <w:ilvl w:val="0"/>
          <w:numId w:val="8"/>
        </w:numPr>
        <w:spacing w:after="0"/>
        <w:rPr>
          <w:color w:val="00B0F0"/>
          <w:sz w:val="24"/>
          <w:szCs w:val="24"/>
        </w:rPr>
      </w:pPr>
      <w:r w:rsidRPr="00D9319E">
        <w:rPr>
          <w:b/>
          <w:color w:val="00B0F0"/>
          <w:sz w:val="24"/>
          <w:szCs w:val="24"/>
        </w:rPr>
        <w:t>Poloha uliční čáry</w:t>
      </w:r>
      <w:r w:rsidRPr="00D9319E">
        <w:rPr>
          <w:color w:val="00B0F0"/>
          <w:sz w:val="24"/>
          <w:szCs w:val="24"/>
        </w:rPr>
        <w:t xml:space="preserve">, </w:t>
      </w:r>
      <w:r w:rsidRPr="00D9319E">
        <w:rPr>
          <w:sz w:val="24"/>
          <w:szCs w:val="24"/>
        </w:rPr>
        <w:t>tedy mezi veřejným</w:t>
      </w:r>
      <w:r w:rsidR="0075451E">
        <w:rPr>
          <w:sz w:val="24"/>
          <w:szCs w:val="24"/>
        </w:rPr>
        <w:t xml:space="preserve"> prostorem (ulicí nebo </w:t>
      </w:r>
      <w:r w:rsidRPr="00D9319E">
        <w:rPr>
          <w:sz w:val="24"/>
          <w:szCs w:val="24"/>
        </w:rPr>
        <w:t xml:space="preserve"> parkem</w:t>
      </w:r>
      <w:r w:rsidR="0075451E">
        <w:rPr>
          <w:sz w:val="24"/>
          <w:szCs w:val="24"/>
        </w:rPr>
        <w:t xml:space="preserve">)  a pozemkem RD či bytového </w:t>
      </w:r>
      <w:proofErr w:type="gramStart"/>
      <w:r w:rsidR="0075451E">
        <w:rPr>
          <w:sz w:val="24"/>
          <w:szCs w:val="24"/>
        </w:rPr>
        <w:t>domu.</w:t>
      </w:r>
      <w:r w:rsidRPr="00D9319E">
        <w:rPr>
          <w:sz w:val="24"/>
          <w:szCs w:val="24"/>
        </w:rPr>
        <w:t>.</w:t>
      </w:r>
      <w:proofErr w:type="gramEnd"/>
    </w:p>
    <w:p w:rsidR="00D9319E" w:rsidRDefault="000B50CC" w:rsidP="00514576">
      <w:pPr>
        <w:pStyle w:val="Odstavecseseznamem"/>
        <w:numPr>
          <w:ilvl w:val="0"/>
          <w:numId w:val="8"/>
        </w:numPr>
        <w:spacing w:after="0"/>
        <w:rPr>
          <w:b/>
          <w:color w:val="00B0F0"/>
          <w:sz w:val="24"/>
          <w:szCs w:val="24"/>
        </w:rPr>
      </w:pPr>
      <w:r w:rsidRPr="00D9319E">
        <w:rPr>
          <w:b/>
          <w:color w:val="00B0F0"/>
          <w:sz w:val="24"/>
          <w:szCs w:val="24"/>
        </w:rPr>
        <w:t xml:space="preserve">Minimální šířka veřejného </w:t>
      </w:r>
      <w:r w:rsidR="00D9319E" w:rsidRPr="00D9319E">
        <w:rPr>
          <w:b/>
          <w:color w:val="00B0F0"/>
          <w:sz w:val="24"/>
          <w:szCs w:val="24"/>
        </w:rPr>
        <w:t xml:space="preserve">uličního </w:t>
      </w:r>
      <w:r w:rsidRPr="00D9319E">
        <w:rPr>
          <w:b/>
          <w:color w:val="00B0F0"/>
          <w:sz w:val="24"/>
          <w:szCs w:val="24"/>
        </w:rPr>
        <w:t>profilu</w:t>
      </w:r>
      <w:r w:rsidR="00D9319E" w:rsidRPr="00D9319E">
        <w:rPr>
          <w:sz w:val="24"/>
          <w:szCs w:val="24"/>
        </w:rPr>
        <w:t xml:space="preserve"> u nové uliční smyčky je 10m</w:t>
      </w:r>
    </w:p>
    <w:p w:rsidR="000B50CC" w:rsidRPr="00790EA7" w:rsidRDefault="000B50CC" w:rsidP="00514576">
      <w:pPr>
        <w:pStyle w:val="Odstavecseseznamem"/>
        <w:numPr>
          <w:ilvl w:val="0"/>
          <w:numId w:val="8"/>
        </w:numPr>
        <w:spacing w:after="0"/>
        <w:rPr>
          <w:b/>
          <w:color w:val="00B0F0"/>
          <w:sz w:val="24"/>
          <w:szCs w:val="24"/>
        </w:rPr>
      </w:pPr>
      <w:r w:rsidRPr="00D9319E">
        <w:rPr>
          <w:b/>
          <w:color w:val="00B0F0"/>
          <w:sz w:val="24"/>
          <w:szCs w:val="24"/>
        </w:rPr>
        <w:t xml:space="preserve"> </w:t>
      </w:r>
      <w:r w:rsidR="00D9319E">
        <w:rPr>
          <w:b/>
          <w:color w:val="00B0F0"/>
          <w:sz w:val="24"/>
          <w:szCs w:val="24"/>
        </w:rPr>
        <w:t xml:space="preserve">Výška oplocení do veřejného prostoru max. 150cm </w:t>
      </w:r>
      <w:r w:rsidR="00790EA7">
        <w:rPr>
          <w:b/>
          <w:color w:val="00B0F0"/>
          <w:sz w:val="24"/>
          <w:szCs w:val="24"/>
        </w:rPr>
        <w:t xml:space="preserve"> v </w:t>
      </w:r>
      <w:r w:rsidR="00D9319E">
        <w:rPr>
          <w:b/>
          <w:color w:val="00B0F0"/>
          <w:sz w:val="24"/>
          <w:szCs w:val="24"/>
        </w:rPr>
        <w:t xml:space="preserve">polopropustném, resp. částečně </w:t>
      </w:r>
      <w:proofErr w:type="gramStart"/>
      <w:r w:rsidR="00D9319E">
        <w:rPr>
          <w:b/>
          <w:color w:val="00B0F0"/>
          <w:sz w:val="24"/>
          <w:szCs w:val="24"/>
        </w:rPr>
        <w:t>průhledném  provedení</w:t>
      </w:r>
      <w:proofErr w:type="gramEnd"/>
      <w:r w:rsidR="00D9319E">
        <w:rPr>
          <w:b/>
          <w:color w:val="00B0F0"/>
          <w:sz w:val="24"/>
          <w:szCs w:val="24"/>
        </w:rPr>
        <w:t xml:space="preserve">, </w:t>
      </w:r>
      <w:r w:rsidR="00D9319E" w:rsidRPr="00790EA7">
        <w:rPr>
          <w:sz w:val="24"/>
          <w:szCs w:val="24"/>
        </w:rPr>
        <w:t xml:space="preserve">bez doprovodu </w:t>
      </w:r>
      <w:r w:rsidR="00790EA7" w:rsidRPr="00790EA7">
        <w:rPr>
          <w:sz w:val="24"/>
          <w:szCs w:val="24"/>
        </w:rPr>
        <w:t xml:space="preserve">neprůhlednou zelení, zvláště </w:t>
      </w:r>
      <w:r w:rsidR="00790EA7">
        <w:rPr>
          <w:sz w:val="24"/>
          <w:szCs w:val="24"/>
        </w:rPr>
        <w:t xml:space="preserve">ne </w:t>
      </w:r>
      <w:r w:rsidR="00790EA7" w:rsidRPr="00790EA7">
        <w:rPr>
          <w:sz w:val="24"/>
          <w:szCs w:val="24"/>
        </w:rPr>
        <w:t>tujemi.</w:t>
      </w:r>
    </w:p>
    <w:p w:rsidR="00790EA7" w:rsidRDefault="00790EA7" w:rsidP="00514576">
      <w:pPr>
        <w:pStyle w:val="Odstavecseseznamem"/>
        <w:numPr>
          <w:ilvl w:val="0"/>
          <w:numId w:val="8"/>
        </w:numPr>
        <w:spacing w:after="0"/>
        <w:rPr>
          <w:b/>
          <w:color w:val="00B0F0"/>
          <w:sz w:val="24"/>
          <w:szCs w:val="24"/>
        </w:rPr>
      </w:pPr>
      <w:r>
        <w:rPr>
          <w:b/>
          <w:color w:val="00B0F0"/>
          <w:sz w:val="24"/>
          <w:szCs w:val="24"/>
        </w:rPr>
        <w:t>Lokalizace veřejného prostranství a jeho charakter</w:t>
      </w:r>
    </w:p>
    <w:p w:rsidR="0075451E" w:rsidRPr="00D9319E" w:rsidRDefault="0075451E" w:rsidP="0075451E">
      <w:pPr>
        <w:pStyle w:val="Odstavecseseznamem"/>
        <w:spacing w:after="0"/>
        <w:ind w:left="3555"/>
        <w:rPr>
          <w:b/>
          <w:color w:val="00B0F0"/>
          <w:sz w:val="24"/>
          <w:szCs w:val="24"/>
        </w:rPr>
      </w:pPr>
    </w:p>
    <w:p w:rsidR="00CD08F5" w:rsidRDefault="00CD08F5" w:rsidP="00CD08F5">
      <w:pPr>
        <w:spacing w:after="0"/>
        <w:ind w:left="2124"/>
        <w:rPr>
          <w:b/>
          <w:sz w:val="24"/>
          <w:szCs w:val="24"/>
        </w:rPr>
      </w:pPr>
      <w:r w:rsidRPr="00CD08F5">
        <w:rPr>
          <w:b/>
          <w:sz w:val="24"/>
          <w:szCs w:val="24"/>
        </w:rPr>
        <w:t>Regulační prvky</w:t>
      </w:r>
      <w:r>
        <w:rPr>
          <w:b/>
          <w:sz w:val="24"/>
          <w:szCs w:val="24"/>
        </w:rPr>
        <w:t xml:space="preserve"> závazné s možnou drobnou poziční korekcí  </w:t>
      </w:r>
    </w:p>
    <w:p w:rsidR="00CD08F5" w:rsidRPr="00CD08F5" w:rsidRDefault="00CD08F5" w:rsidP="00CD08F5">
      <w:pPr>
        <w:spacing w:after="0"/>
        <w:ind w:left="2487" w:firstLine="708"/>
        <w:rPr>
          <w:sz w:val="24"/>
          <w:szCs w:val="24"/>
        </w:rPr>
      </w:pPr>
      <w:r w:rsidRPr="00CD08F5">
        <w:rPr>
          <w:sz w:val="24"/>
          <w:szCs w:val="24"/>
        </w:rPr>
        <w:t>v technickém řešení</w:t>
      </w:r>
      <w:r>
        <w:rPr>
          <w:sz w:val="24"/>
          <w:szCs w:val="24"/>
        </w:rPr>
        <w:t>, nikoli likvidací</w:t>
      </w:r>
      <w:r w:rsidRPr="00CD08F5">
        <w:rPr>
          <w:b/>
          <w:sz w:val="24"/>
          <w:szCs w:val="24"/>
        </w:rPr>
        <w:t>:</w:t>
      </w:r>
    </w:p>
    <w:p w:rsidR="00790EA7" w:rsidRDefault="00790EA7" w:rsidP="00CD08F5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</w:t>
      </w:r>
      <w:r w:rsidR="00CD08F5">
        <w:rPr>
          <w:sz w:val="24"/>
          <w:szCs w:val="24"/>
        </w:rPr>
        <w:t>jezdy na pozemky RD</w:t>
      </w:r>
      <w:r>
        <w:rPr>
          <w:sz w:val="24"/>
          <w:szCs w:val="24"/>
        </w:rPr>
        <w:t xml:space="preserve"> a BD</w:t>
      </w:r>
      <w:r w:rsidR="00CD08F5">
        <w:rPr>
          <w:sz w:val="24"/>
          <w:szCs w:val="24"/>
        </w:rPr>
        <w:t xml:space="preserve">, parkovací stání návštěvníků </w:t>
      </w:r>
    </w:p>
    <w:p w:rsidR="00CD08F5" w:rsidRPr="00514576" w:rsidRDefault="00790EA7" w:rsidP="00CD08F5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mírné </w:t>
      </w:r>
      <w:proofErr w:type="gramStart"/>
      <w:r>
        <w:rPr>
          <w:sz w:val="24"/>
          <w:szCs w:val="24"/>
        </w:rPr>
        <w:t>odklony  konkrétních</w:t>
      </w:r>
      <w:proofErr w:type="gramEnd"/>
      <w:r>
        <w:rPr>
          <w:sz w:val="24"/>
          <w:szCs w:val="24"/>
        </w:rPr>
        <w:t xml:space="preserve"> pozic veřejné zeleně</w:t>
      </w:r>
    </w:p>
    <w:p w:rsidR="00514576" w:rsidRDefault="00514576" w:rsidP="00514576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14576">
        <w:rPr>
          <w:b/>
          <w:sz w:val="24"/>
          <w:szCs w:val="24"/>
        </w:rPr>
        <w:tab/>
      </w:r>
      <w:r>
        <w:rPr>
          <w:b/>
          <w:sz w:val="24"/>
          <w:szCs w:val="24"/>
        </w:rPr>
        <w:t>Regulační prvky doporučené:</w:t>
      </w:r>
    </w:p>
    <w:p w:rsidR="00514576" w:rsidRDefault="00514576" w:rsidP="00514576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Regulativ pro umístění objektu do hloubi parcel není určen, řídí se dle stavebních předpisů, ve výkresech doporučená poloha</w:t>
      </w:r>
    </w:p>
    <w:p w:rsidR="004F1AAB" w:rsidRDefault="00514576" w:rsidP="00514576">
      <w:pPr>
        <w:pStyle w:val="Odstavecseseznamem"/>
        <w:numPr>
          <w:ilvl w:val="0"/>
          <w:numId w:val="1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Parcelace mezi vlastníky, resp. sousedy</w:t>
      </w:r>
      <w:r w:rsidR="0088150A">
        <w:rPr>
          <w:sz w:val="24"/>
          <w:szCs w:val="24"/>
        </w:rPr>
        <w:t>, ve výkresech doporučená úprava</w:t>
      </w:r>
    </w:p>
    <w:p w:rsidR="00514576" w:rsidRDefault="00514576" w:rsidP="0003316F">
      <w:pPr>
        <w:spacing w:after="0"/>
        <w:ind w:left="2124"/>
        <w:rPr>
          <w:sz w:val="24"/>
          <w:szCs w:val="24"/>
        </w:rPr>
      </w:pPr>
    </w:p>
    <w:p w:rsidR="009F4D00" w:rsidRPr="009223EA" w:rsidRDefault="003B04F2" w:rsidP="009F4D00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9223EA">
        <w:rPr>
          <w:b/>
          <w:sz w:val="24"/>
          <w:szCs w:val="24"/>
        </w:rPr>
        <w:t>NÁVRH DOPRAVNÍHO ŘEŠENÍ VČETNĚ BILANCE DOPRAVY V</w:t>
      </w:r>
      <w:r w:rsidR="00A839BB">
        <w:rPr>
          <w:b/>
          <w:sz w:val="24"/>
          <w:szCs w:val="24"/>
        </w:rPr>
        <w:t> </w:t>
      </w:r>
      <w:r w:rsidRPr="009223EA">
        <w:rPr>
          <w:b/>
          <w:sz w:val="24"/>
          <w:szCs w:val="24"/>
        </w:rPr>
        <w:t>KLIDU</w:t>
      </w:r>
      <w:r w:rsidR="009F4D00" w:rsidRPr="009F4D00">
        <w:rPr>
          <w:b/>
          <w:sz w:val="24"/>
          <w:szCs w:val="24"/>
        </w:rPr>
        <w:t xml:space="preserve"> </w:t>
      </w:r>
      <w:r w:rsidR="009F4D00" w:rsidRPr="009223EA">
        <w:rPr>
          <w:b/>
          <w:sz w:val="24"/>
          <w:szCs w:val="24"/>
        </w:rPr>
        <w:t>V ZÁVISLOSTI NA FUNKČNÍM VYUŽITÍ LOKALIT ČI OBJEKTŮ A ŠÍŘEK VEŘEJNÝCH PROFILŮ</w:t>
      </w:r>
    </w:p>
    <w:p w:rsidR="00790EA7" w:rsidRDefault="00A839BB" w:rsidP="00D85D58">
      <w:pPr>
        <w:spacing w:after="0"/>
        <w:ind w:left="2124"/>
        <w:jc w:val="both"/>
        <w:rPr>
          <w:sz w:val="24"/>
          <w:szCs w:val="24"/>
        </w:rPr>
      </w:pPr>
      <w:r w:rsidRPr="00C879EB">
        <w:rPr>
          <w:b/>
          <w:sz w:val="24"/>
          <w:szCs w:val="24"/>
        </w:rPr>
        <w:t>Dopravní obslužnost</w:t>
      </w:r>
      <w:r>
        <w:rPr>
          <w:sz w:val="24"/>
          <w:szCs w:val="24"/>
        </w:rPr>
        <w:t xml:space="preserve"> </w:t>
      </w:r>
      <w:r w:rsidR="00C879EB" w:rsidRPr="00C879EB">
        <w:rPr>
          <w:b/>
          <w:sz w:val="24"/>
          <w:szCs w:val="24"/>
        </w:rPr>
        <w:t>automobilovou dopravou</w:t>
      </w:r>
      <w:r w:rsidR="00C879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 zajištěna </w:t>
      </w:r>
      <w:r w:rsidR="00790EA7">
        <w:rPr>
          <w:sz w:val="24"/>
          <w:szCs w:val="24"/>
        </w:rPr>
        <w:t xml:space="preserve">ulicemi Olivovou, Pomezní a nově vloženou obslužnou smyčkou funkční třídy C, kterážto vychází z existující studie bytových domů. Její šíře je stanovena </w:t>
      </w:r>
      <w:proofErr w:type="gramStart"/>
      <w:r w:rsidR="00790EA7">
        <w:rPr>
          <w:sz w:val="24"/>
          <w:szCs w:val="24"/>
        </w:rPr>
        <w:t>min.na</w:t>
      </w:r>
      <w:proofErr w:type="gramEnd"/>
      <w:r w:rsidR="00790EA7">
        <w:rPr>
          <w:sz w:val="24"/>
          <w:szCs w:val="24"/>
        </w:rPr>
        <w:t xml:space="preserve"> 10m.</w:t>
      </w:r>
      <w:r w:rsidR="00C60A5A">
        <w:rPr>
          <w:sz w:val="24"/>
          <w:szCs w:val="24"/>
        </w:rPr>
        <w:t xml:space="preserve"> Rozhodně přijatelnější třída D1 by nebyla v souladu s existující dopravně konzervativní studií.</w:t>
      </w:r>
    </w:p>
    <w:p w:rsidR="00C879EB" w:rsidRDefault="00C879EB" w:rsidP="00D85D58">
      <w:pPr>
        <w:spacing w:after="0"/>
        <w:ind w:left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>Obslužnost servisními vozy</w:t>
      </w:r>
      <w:r>
        <w:rPr>
          <w:sz w:val="24"/>
          <w:szCs w:val="24"/>
        </w:rPr>
        <w:t xml:space="preserve"> (odpadky, sanity, správci sítí, pošta aj. je zajištěna plnohodnotně vhledem k</w:t>
      </w:r>
      <w:r w:rsidR="00790EA7">
        <w:rPr>
          <w:sz w:val="24"/>
          <w:szCs w:val="24"/>
        </w:rPr>
        <w:t>e standardnímu šířkovému profilu bez otáčení.</w:t>
      </w:r>
      <w:r>
        <w:rPr>
          <w:sz w:val="24"/>
          <w:szCs w:val="24"/>
        </w:rPr>
        <w:t>  Studie však není projektem, takže definitivní potvrzení musí vzejít z vyjádření HZS v průběhu územního řízení.</w:t>
      </w:r>
    </w:p>
    <w:p w:rsidR="00C879EB" w:rsidRDefault="00C879EB" w:rsidP="00D85D58">
      <w:pPr>
        <w:spacing w:after="0"/>
        <w:ind w:left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Přístupnost pěších </w:t>
      </w:r>
      <w:r w:rsidR="00DC4EE3">
        <w:rPr>
          <w:sz w:val="24"/>
          <w:szCs w:val="24"/>
        </w:rPr>
        <w:t>je umožněna ve stejných uličních profilech</w:t>
      </w:r>
      <w:r w:rsidR="00790EA7">
        <w:rPr>
          <w:sz w:val="24"/>
          <w:szCs w:val="24"/>
        </w:rPr>
        <w:t xml:space="preserve">, navíc má návaznost na severní </w:t>
      </w:r>
      <w:proofErr w:type="gramStart"/>
      <w:r w:rsidR="00790EA7">
        <w:rPr>
          <w:sz w:val="24"/>
          <w:szCs w:val="24"/>
        </w:rPr>
        <w:t>veřejný  park</w:t>
      </w:r>
      <w:proofErr w:type="gramEnd"/>
      <w:r w:rsidR="00790EA7">
        <w:rPr>
          <w:sz w:val="24"/>
          <w:szCs w:val="24"/>
        </w:rPr>
        <w:t xml:space="preserve"> a všechny důležité pěší a parkové návaznosti.</w:t>
      </w:r>
      <w:r w:rsidR="00DC4EE3">
        <w:rPr>
          <w:sz w:val="24"/>
          <w:szCs w:val="24"/>
        </w:rPr>
        <w:t xml:space="preserve"> </w:t>
      </w:r>
    </w:p>
    <w:p w:rsidR="00C60A5A" w:rsidRDefault="009F4D00" w:rsidP="00D85D58">
      <w:pPr>
        <w:spacing w:after="0"/>
        <w:ind w:left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Doprava v klidu </w:t>
      </w:r>
      <w:r w:rsidRPr="009F4D00">
        <w:rPr>
          <w:sz w:val="24"/>
          <w:szCs w:val="24"/>
        </w:rPr>
        <w:t>splňuje požadavky Zadání ÚS, tedy</w:t>
      </w:r>
      <w:r w:rsidR="00C60A5A">
        <w:rPr>
          <w:sz w:val="24"/>
          <w:szCs w:val="24"/>
        </w:rPr>
        <w:t>:</w:t>
      </w:r>
    </w:p>
    <w:p w:rsidR="00C60A5A" w:rsidRDefault="00C60A5A" w:rsidP="00C60A5A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60A5A">
        <w:rPr>
          <w:sz w:val="24"/>
          <w:szCs w:val="24"/>
        </w:rPr>
        <w:t>U jednotlivých RD se předpokládá umístění min. 2 aut pro residenty na každém pozemku RD.</w:t>
      </w:r>
    </w:p>
    <w:p w:rsidR="00C60A5A" w:rsidRDefault="00C60A5A" w:rsidP="00C60A5A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bytových domů zajištěn o </w:t>
      </w:r>
      <w:proofErr w:type="spellStart"/>
      <w:r>
        <w:rPr>
          <w:sz w:val="24"/>
          <w:szCs w:val="24"/>
        </w:rPr>
        <w:t>podmín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kami</w:t>
      </w:r>
      <w:proofErr w:type="spellEnd"/>
      <w:r>
        <w:rPr>
          <w:sz w:val="24"/>
          <w:szCs w:val="24"/>
        </w:rPr>
        <w:t xml:space="preserve"> pro počet garážovacích míst pod bytovými domy dle existující studie bytových domů Pomezní – Olivová.</w:t>
      </w:r>
    </w:p>
    <w:p w:rsidR="009F4D00" w:rsidRPr="00C60A5A" w:rsidRDefault="009F4D00" w:rsidP="00C60A5A">
      <w:pPr>
        <w:pStyle w:val="Odstavecseseznamem"/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C60A5A">
        <w:rPr>
          <w:sz w:val="24"/>
          <w:szCs w:val="24"/>
        </w:rPr>
        <w:t>2 návštěvnická</w:t>
      </w:r>
      <w:r w:rsidR="00C60A5A">
        <w:rPr>
          <w:sz w:val="24"/>
          <w:szCs w:val="24"/>
        </w:rPr>
        <w:t xml:space="preserve"> auta v uličním profilu na 2 RD – splněna v rámci parkoviště střed, návštěvnická auta pro bytové domy v  počtu 24  míst splněna v rámci přilehlých ulic u bytových </w:t>
      </w:r>
      <w:proofErr w:type="gramStart"/>
      <w:r w:rsidR="00C60A5A">
        <w:rPr>
          <w:sz w:val="24"/>
          <w:szCs w:val="24"/>
        </w:rPr>
        <w:t>domů , parkovací</w:t>
      </w:r>
      <w:proofErr w:type="gramEnd"/>
      <w:r w:rsidR="00C60A5A">
        <w:rPr>
          <w:sz w:val="24"/>
          <w:szCs w:val="24"/>
        </w:rPr>
        <w:t xml:space="preserve"> místa návštěvníků rekreačního areálu koupaliště plněna v rámci parkoviště střed (</w:t>
      </w:r>
      <w:r w:rsidR="005E19BE">
        <w:rPr>
          <w:sz w:val="24"/>
          <w:szCs w:val="24"/>
        </w:rPr>
        <w:t xml:space="preserve"> max.</w:t>
      </w:r>
      <w:r w:rsidR="00C60A5A">
        <w:rPr>
          <w:sz w:val="24"/>
          <w:szCs w:val="24"/>
        </w:rPr>
        <w:t>48 míst) plus nových parkovišť o kapacitě 15 míst v ulici Pomezní sever.</w:t>
      </w:r>
    </w:p>
    <w:p w:rsidR="00A839BB" w:rsidRPr="00A839BB" w:rsidRDefault="00A839BB" w:rsidP="00A839BB">
      <w:pPr>
        <w:spacing w:after="0"/>
        <w:ind w:left="2124"/>
        <w:rPr>
          <w:sz w:val="24"/>
          <w:szCs w:val="24"/>
        </w:rPr>
      </w:pPr>
    </w:p>
    <w:p w:rsidR="003B04F2" w:rsidRDefault="003B04F2" w:rsidP="003B04F2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9223EA">
        <w:rPr>
          <w:b/>
          <w:sz w:val="24"/>
          <w:szCs w:val="24"/>
        </w:rPr>
        <w:t>POPIS KONCEPCE VEŘEJNÉ INFRASTRUKTURY, PŘÍPADNÁ ETAPIZACE, NÁVRH ŘEŠENÍ MAJETKOVÝCH PODÍLŮ NA NAVRHOVANÝCH KOMUNIKACÍCH A VEŘEJNÝCH PROSTRANSTVÍCH</w:t>
      </w:r>
    </w:p>
    <w:p w:rsidR="009F4D00" w:rsidRDefault="006F5F59" w:rsidP="00D85D58">
      <w:pPr>
        <w:pStyle w:val="Odstavecseseznamem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Veřejná infrastruktura bývá členěna na dopravní a technickou infra</w:t>
      </w:r>
      <w:r w:rsidR="00D85D58">
        <w:rPr>
          <w:sz w:val="24"/>
          <w:szCs w:val="24"/>
        </w:rPr>
        <w:softHyphen/>
      </w:r>
      <w:r>
        <w:rPr>
          <w:sz w:val="24"/>
          <w:szCs w:val="24"/>
        </w:rPr>
        <w:t xml:space="preserve">strukturu, občanskou vybavenost a veřejná prostranství. </w:t>
      </w:r>
    </w:p>
    <w:p w:rsidR="00951793" w:rsidRDefault="00FD3845" w:rsidP="00D85D58">
      <w:pPr>
        <w:pStyle w:val="Odstavecseseznamem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Celá studie řeší podmínky pro privátní zájmy a investice při zohlednění potřebných podmínek provozu veřejné povahy.</w:t>
      </w:r>
      <w:r w:rsidR="00951793">
        <w:rPr>
          <w:sz w:val="24"/>
          <w:szCs w:val="24"/>
        </w:rPr>
        <w:t xml:space="preserve"> Po zainvestování privátními vlastníky se předpokládá bezúplatné převedení veřejných prostranství a profilů do vlastnictví města.</w:t>
      </w:r>
    </w:p>
    <w:p w:rsidR="006F5F59" w:rsidRDefault="006F5F59" w:rsidP="00D85D58">
      <w:pPr>
        <w:pStyle w:val="Odstavecseseznamem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>Dopravní infrastruktura je uvedena na jiném místě.</w:t>
      </w:r>
    </w:p>
    <w:p w:rsidR="00FD3845" w:rsidRDefault="00FD3845" w:rsidP="00D85D58">
      <w:pPr>
        <w:pStyle w:val="Odstavecseseznamem"/>
        <w:ind w:left="2124"/>
        <w:jc w:val="both"/>
        <w:rPr>
          <w:sz w:val="24"/>
          <w:szCs w:val="24"/>
        </w:rPr>
      </w:pPr>
      <w:r w:rsidRPr="00FD3845">
        <w:rPr>
          <w:b/>
          <w:sz w:val="24"/>
          <w:szCs w:val="24"/>
        </w:rPr>
        <w:t>Technická infrastruktura</w:t>
      </w:r>
      <w:r w:rsidR="00951793">
        <w:rPr>
          <w:b/>
          <w:sz w:val="24"/>
          <w:szCs w:val="24"/>
        </w:rPr>
        <w:t xml:space="preserve"> </w:t>
      </w:r>
      <w:r w:rsidR="005E19BE">
        <w:rPr>
          <w:sz w:val="24"/>
          <w:szCs w:val="24"/>
        </w:rPr>
        <w:t xml:space="preserve">je </w:t>
      </w:r>
      <w:r w:rsidR="005E19BE" w:rsidRPr="00D73107">
        <w:rPr>
          <w:sz w:val="24"/>
          <w:szCs w:val="24"/>
        </w:rPr>
        <w:t xml:space="preserve">řešena </w:t>
      </w:r>
      <w:r w:rsidR="00D73107" w:rsidRPr="00D73107">
        <w:rPr>
          <w:sz w:val="24"/>
          <w:szCs w:val="24"/>
        </w:rPr>
        <w:t>ve výkresu č.N4</w:t>
      </w:r>
      <w:r w:rsidR="00951793" w:rsidRPr="00D73107">
        <w:rPr>
          <w:sz w:val="24"/>
          <w:szCs w:val="24"/>
        </w:rPr>
        <w:t xml:space="preserve">  Linie inž</w:t>
      </w:r>
      <w:r w:rsidR="00D85D58" w:rsidRPr="00D73107">
        <w:rPr>
          <w:sz w:val="24"/>
          <w:szCs w:val="24"/>
        </w:rPr>
        <w:t>enýrských</w:t>
      </w:r>
      <w:r w:rsidR="00951793">
        <w:rPr>
          <w:sz w:val="24"/>
          <w:szCs w:val="24"/>
        </w:rPr>
        <w:t xml:space="preserve"> sítí, většinou navazující </w:t>
      </w:r>
      <w:proofErr w:type="spellStart"/>
      <w:r w:rsidR="00951793">
        <w:rPr>
          <w:sz w:val="24"/>
          <w:szCs w:val="24"/>
        </w:rPr>
        <w:t>napojovacími</w:t>
      </w:r>
      <w:proofErr w:type="spellEnd"/>
      <w:r w:rsidR="00951793">
        <w:rPr>
          <w:sz w:val="24"/>
          <w:szCs w:val="24"/>
        </w:rPr>
        <w:t xml:space="preserve"> místy na stávající rozvody ve vstupních ulicích jsou vedeny orientačně v uličních profilech bez konkrétního umístění dle normativů, bez přípojek, kapacitní rozvahy a bez dimenzování profilů.</w:t>
      </w:r>
    </w:p>
    <w:p w:rsidR="005A4368" w:rsidRDefault="005A4368" w:rsidP="00D85D58">
      <w:pPr>
        <w:pStyle w:val="Odstavecseseznamem"/>
        <w:ind w:left="2124"/>
        <w:jc w:val="both"/>
        <w:rPr>
          <w:sz w:val="24"/>
          <w:szCs w:val="24"/>
        </w:rPr>
      </w:pPr>
      <w:r w:rsidRPr="005A4368">
        <w:rPr>
          <w:sz w:val="24"/>
          <w:szCs w:val="24"/>
        </w:rPr>
        <w:t xml:space="preserve">V uličním profilu se předpokládá plná sestava sítí (voda vč. požární, plyn, </w:t>
      </w:r>
      <w:proofErr w:type="spellStart"/>
      <w:r w:rsidRPr="005A4368">
        <w:rPr>
          <w:sz w:val="24"/>
          <w:szCs w:val="24"/>
        </w:rPr>
        <w:t>elektro</w:t>
      </w:r>
      <w:proofErr w:type="spellEnd"/>
      <w:r w:rsidRPr="005A4368">
        <w:rPr>
          <w:sz w:val="24"/>
          <w:szCs w:val="24"/>
        </w:rPr>
        <w:t xml:space="preserve">, kanalizace splašková i dešťová, sdělovací </w:t>
      </w:r>
      <w:proofErr w:type="spellStart"/>
      <w:r w:rsidRPr="005A4368">
        <w:rPr>
          <w:sz w:val="24"/>
          <w:szCs w:val="24"/>
        </w:rPr>
        <w:t>elektro</w:t>
      </w:r>
      <w:proofErr w:type="spellEnd"/>
      <w:r w:rsidRPr="005A4368">
        <w:rPr>
          <w:sz w:val="24"/>
          <w:szCs w:val="24"/>
        </w:rPr>
        <w:t xml:space="preserve"> a veřejné osvětlení</w:t>
      </w:r>
      <w:r w:rsidR="00D85D58">
        <w:rPr>
          <w:sz w:val="24"/>
          <w:szCs w:val="24"/>
        </w:rPr>
        <w:t>)</w:t>
      </w:r>
      <w:r w:rsidRPr="005A4368">
        <w:rPr>
          <w:sz w:val="24"/>
          <w:szCs w:val="24"/>
        </w:rPr>
        <w:t>.</w:t>
      </w:r>
    </w:p>
    <w:p w:rsidR="005A4368" w:rsidRDefault="005A4368" w:rsidP="009F4D00">
      <w:pPr>
        <w:pStyle w:val="Odstavecseseznamem"/>
        <w:ind w:left="2124"/>
        <w:rPr>
          <w:sz w:val="24"/>
          <w:szCs w:val="24"/>
        </w:rPr>
      </w:pPr>
      <w:r>
        <w:rPr>
          <w:sz w:val="24"/>
          <w:szCs w:val="24"/>
        </w:rPr>
        <w:t>Komentovat je potřebné:</w:t>
      </w:r>
    </w:p>
    <w:p w:rsidR="005A4368" w:rsidRDefault="005A4368" w:rsidP="005A436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F6FDC">
        <w:rPr>
          <w:b/>
          <w:color w:val="00B0F0"/>
          <w:sz w:val="24"/>
          <w:szCs w:val="24"/>
        </w:rPr>
        <w:t>kanalizaci splaškovou</w:t>
      </w:r>
      <w:r w:rsidR="00BC08EB">
        <w:rPr>
          <w:sz w:val="24"/>
          <w:szCs w:val="24"/>
        </w:rPr>
        <w:t xml:space="preserve">: </w:t>
      </w:r>
      <w:r w:rsidR="002A4833">
        <w:rPr>
          <w:sz w:val="24"/>
          <w:szCs w:val="24"/>
        </w:rPr>
        <w:t xml:space="preserve">veškeré bydlení v řešené lokalitě ( tedy celá jižní polovina území je)  řešeno samospádovým odkanalizováním do stávajícího sběrače v  ulici Pomezní ( napojení na křížení s ulicí Nad </w:t>
      </w:r>
      <w:proofErr w:type="gramStart"/>
      <w:r w:rsidR="002A4833">
        <w:rPr>
          <w:sz w:val="24"/>
          <w:szCs w:val="24"/>
        </w:rPr>
        <w:t>rybníčkem) , který</w:t>
      </w:r>
      <w:proofErr w:type="gramEnd"/>
      <w:r w:rsidR="002A4833">
        <w:rPr>
          <w:sz w:val="24"/>
          <w:szCs w:val="24"/>
        </w:rPr>
        <w:t xml:space="preserve">  vyústí do Olivové. </w:t>
      </w:r>
      <w:r>
        <w:rPr>
          <w:sz w:val="24"/>
          <w:szCs w:val="24"/>
        </w:rPr>
        <w:t xml:space="preserve">Z tohoto pohledu a pohledu platného ÚP Říčan, je možné počítat s napojením do stávající městské ČOV, pokud </w:t>
      </w:r>
      <w:r>
        <w:rPr>
          <w:sz w:val="24"/>
          <w:szCs w:val="24"/>
        </w:rPr>
        <w:lastRenderedPageBreak/>
        <w:t>v územním řízení dojde</w:t>
      </w:r>
      <w:r w:rsidR="002A483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A4833">
        <w:rPr>
          <w:sz w:val="24"/>
          <w:szCs w:val="24"/>
        </w:rPr>
        <w:t xml:space="preserve">v souladu s nastavenou </w:t>
      </w:r>
      <w:proofErr w:type="gramStart"/>
      <w:r w:rsidR="002A4833">
        <w:rPr>
          <w:sz w:val="24"/>
          <w:szCs w:val="24"/>
        </w:rPr>
        <w:t>etapizací  rozvoje</w:t>
      </w:r>
      <w:proofErr w:type="gramEnd"/>
      <w:r w:rsidR="002A4833">
        <w:rPr>
          <w:sz w:val="24"/>
          <w:szCs w:val="24"/>
        </w:rPr>
        <w:t xml:space="preserve"> dle ÚP v platném znění,  </w:t>
      </w:r>
      <w:r>
        <w:rPr>
          <w:sz w:val="24"/>
          <w:szCs w:val="24"/>
        </w:rPr>
        <w:t xml:space="preserve">k souhlasu správce ČOV s kapacitou připojení. </w:t>
      </w:r>
      <w:r w:rsidR="00DC7276">
        <w:rPr>
          <w:sz w:val="24"/>
          <w:szCs w:val="24"/>
        </w:rPr>
        <w:t>Parametry a podmínky určí územní řízení.</w:t>
      </w:r>
      <w:r w:rsidR="00531BE0">
        <w:rPr>
          <w:sz w:val="24"/>
          <w:szCs w:val="24"/>
        </w:rPr>
        <w:t xml:space="preserve"> </w:t>
      </w:r>
      <w:r w:rsidR="006B22A8">
        <w:rPr>
          <w:sz w:val="24"/>
          <w:szCs w:val="24"/>
        </w:rPr>
        <w:t xml:space="preserve">Připojení 3 RD v JV části je navázáno na splaškovou </w:t>
      </w:r>
      <w:proofErr w:type="spellStart"/>
      <w:r w:rsidR="006B22A8">
        <w:rPr>
          <w:sz w:val="24"/>
          <w:szCs w:val="24"/>
        </w:rPr>
        <w:t>kianalizaci</w:t>
      </w:r>
      <w:proofErr w:type="spellEnd"/>
      <w:r w:rsidR="006B22A8">
        <w:rPr>
          <w:sz w:val="24"/>
          <w:szCs w:val="24"/>
        </w:rPr>
        <w:t xml:space="preserve"> k sousedním bytovým domům s vedením v přilehlém uličním profilu.</w:t>
      </w:r>
    </w:p>
    <w:p w:rsidR="002A4833" w:rsidRPr="002A4833" w:rsidRDefault="002A4833" w:rsidP="002A4833">
      <w:pPr>
        <w:pStyle w:val="Odstavecseseznamem"/>
        <w:ind w:left="2895"/>
        <w:rPr>
          <w:sz w:val="24"/>
          <w:szCs w:val="24"/>
        </w:rPr>
      </w:pPr>
      <w:r w:rsidRPr="002A4833">
        <w:rPr>
          <w:sz w:val="24"/>
          <w:szCs w:val="24"/>
        </w:rPr>
        <w:t xml:space="preserve">Severní část </w:t>
      </w:r>
      <w:proofErr w:type="gramStart"/>
      <w:r w:rsidRPr="002A4833">
        <w:rPr>
          <w:sz w:val="24"/>
          <w:szCs w:val="24"/>
        </w:rPr>
        <w:t xml:space="preserve">území </w:t>
      </w:r>
      <w:r>
        <w:rPr>
          <w:sz w:val="24"/>
          <w:szCs w:val="24"/>
        </w:rPr>
        <w:t xml:space="preserve"> je</w:t>
      </w:r>
      <w:proofErr w:type="gramEnd"/>
      <w:r>
        <w:rPr>
          <w:sz w:val="24"/>
          <w:szCs w:val="24"/>
        </w:rPr>
        <w:t xml:space="preserve"> navržena k odkanalizování  směr sběrač sever procházející parkem severně od řešeného území. </w:t>
      </w:r>
      <w:r w:rsidR="008E3C74">
        <w:rPr>
          <w:sz w:val="24"/>
          <w:szCs w:val="24"/>
        </w:rPr>
        <w:t xml:space="preserve">Jedná se však pouze od </w:t>
      </w:r>
      <w:proofErr w:type="gramStart"/>
      <w:r w:rsidR="008E3C74">
        <w:rPr>
          <w:sz w:val="24"/>
          <w:szCs w:val="24"/>
        </w:rPr>
        <w:t>areál</w:t>
      </w:r>
      <w:proofErr w:type="gramEnd"/>
      <w:r w:rsidR="008E3C74">
        <w:rPr>
          <w:sz w:val="24"/>
          <w:szCs w:val="24"/>
        </w:rPr>
        <w:t xml:space="preserve"> vybavenosti bez bydlení a s minimem aktivit. Případné bazénové požadavky na odtok by se řešily jakožto odtok dešťových </w:t>
      </w:r>
      <w:proofErr w:type="gramStart"/>
      <w:r w:rsidR="008E3C74">
        <w:rPr>
          <w:sz w:val="24"/>
          <w:szCs w:val="24"/>
        </w:rPr>
        <w:t>vod .</w:t>
      </w:r>
      <w:proofErr w:type="gramEnd"/>
      <w:r w:rsidR="008E3C74">
        <w:rPr>
          <w:sz w:val="24"/>
          <w:szCs w:val="24"/>
        </w:rPr>
        <w:t xml:space="preserve"> </w:t>
      </w:r>
    </w:p>
    <w:p w:rsidR="00DC7276" w:rsidRDefault="00DC7276" w:rsidP="005A436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CF6FDC">
        <w:rPr>
          <w:b/>
          <w:color w:val="00B0F0"/>
          <w:sz w:val="24"/>
          <w:szCs w:val="24"/>
        </w:rPr>
        <w:t>Kanalizaci dešťovou</w:t>
      </w:r>
      <w:r>
        <w:rPr>
          <w:b/>
          <w:sz w:val="24"/>
          <w:szCs w:val="24"/>
        </w:rPr>
        <w:t xml:space="preserve">: </w:t>
      </w:r>
      <w:r w:rsidRPr="00DC7276">
        <w:rPr>
          <w:sz w:val="24"/>
          <w:szCs w:val="24"/>
        </w:rPr>
        <w:t>odvod dešťových vod</w:t>
      </w:r>
      <w:r w:rsidRPr="00CF6FDC">
        <w:rPr>
          <w:sz w:val="24"/>
          <w:szCs w:val="24"/>
        </w:rPr>
        <w:t xml:space="preserve"> z komunikací a veřejných ploch </w:t>
      </w:r>
      <w:r w:rsidRPr="00DC7276">
        <w:rPr>
          <w:sz w:val="24"/>
          <w:szCs w:val="24"/>
        </w:rPr>
        <w:t xml:space="preserve">se předpokládá </w:t>
      </w:r>
      <w:r w:rsidR="00CF6FDC">
        <w:rPr>
          <w:sz w:val="24"/>
          <w:szCs w:val="24"/>
        </w:rPr>
        <w:t xml:space="preserve">samospádem </w:t>
      </w:r>
      <w:r w:rsidRPr="00DC7276">
        <w:rPr>
          <w:sz w:val="24"/>
          <w:szCs w:val="24"/>
        </w:rPr>
        <w:t>kanal</w:t>
      </w:r>
      <w:r w:rsidR="006B22A8">
        <w:rPr>
          <w:sz w:val="24"/>
          <w:szCs w:val="24"/>
        </w:rPr>
        <w:t>izací dešťovou směr 3</w:t>
      </w:r>
      <w:r w:rsidR="008E3C74">
        <w:rPr>
          <w:sz w:val="24"/>
          <w:szCs w:val="24"/>
        </w:rPr>
        <w:t xml:space="preserve"> urče</w:t>
      </w:r>
      <w:r w:rsidR="006B22A8">
        <w:rPr>
          <w:sz w:val="24"/>
          <w:szCs w:val="24"/>
        </w:rPr>
        <w:t>né vsakovací nádrže či prostory</w:t>
      </w:r>
      <w:r w:rsidRPr="00DC7276">
        <w:rPr>
          <w:sz w:val="24"/>
          <w:szCs w:val="24"/>
        </w:rPr>
        <w:t>,</w:t>
      </w:r>
      <w:r w:rsidR="006B22A8">
        <w:rPr>
          <w:sz w:val="24"/>
          <w:szCs w:val="24"/>
        </w:rPr>
        <w:t xml:space="preserve"> z toho 2 navzájem propojené a s přepadem do potoka  severně od řešené lokality.  P</w:t>
      </w:r>
      <w:r w:rsidRPr="00DC7276">
        <w:rPr>
          <w:sz w:val="24"/>
          <w:szCs w:val="24"/>
        </w:rPr>
        <w:t>řesné podmínky stanoví územní ř</w:t>
      </w:r>
      <w:r w:rsidR="00CF6FDC">
        <w:rPr>
          <w:sz w:val="24"/>
          <w:szCs w:val="24"/>
        </w:rPr>
        <w:t>ízení</w:t>
      </w:r>
      <w:r w:rsidR="008E3C74">
        <w:rPr>
          <w:sz w:val="24"/>
          <w:szCs w:val="24"/>
        </w:rPr>
        <w:t xml:space="preserve">. </w:t>
      </w:r>
      <w:r w:rsidR="00CF6FDC">
        <w:rPr>
          <w:sz w:val="24"/>
          <w:szCs w:val="24"/>
        </w:rPr>
        <w:t>Likvidace dešťových vod z pozemků RD</w:t>
      </w:r>
      <w:r w:rsidR="008E3C74">
        <w:rPr>
          <w:sz w:val="24"/>
          <w:szCs w:val="24"/>
        </w:rPr>
        <w:t xml:space="preserve"> a BD</w:t>
      </w:r>
      <w:r w:rsidR="00CF6FDC">
        <w:rPr>
          <w:sz w:val="24"/>
          <w:szCs w:val="24"/>
        </w:rPr>
        <w:t xml:space="preserve"> a střech RD</w:t>
      </w:r>
      <w:r w:rsidR="008E3C74">
        <w:rPr>
          <w:sz w:val="24"/>
          <w:szCs w:val="24"/>
        </w:rPr>
        <w:t xml:space="preserve"> a BD</w:t>
      </w:r>
      <w:r w:rsidR="00CF6FDC">
        <w:rPr>
          <w:sz w:val="24"/>
          <w:szCs w:val="24"/>
        </w:rPr>
        <w:t xml:space="preserve"> bude výhradně na vlastních pozemcích, pokud to dovolí hydrogeologické posouzení a podmínky OP vodního zdroje.</w:t>
      </w:r>
      <w:r w:rsidR="0075451E">
        <w:rPr>
          <w:sz w:val="24"/>
          <w:szCs w:val="24"/>
        </w:rPr>
        <w:t xml:space="preserve"> Vše dle výkresu N3</w:t>
      </w:r>
      <w:r w:rsidR="006B22A8">
        <w:rPr>
          <w:sz w:val="24"/>
          <w:szCs w:val="24"/>
        </w:rPr>
        <w:t>.</w:t>
      </w:r>
    </w:p>
    <w:p w:rsidR="00EA71A5" w:rsidRDefault="00EA71A5" w:rsidP="005A436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Budou splněny </w:t>
      </w:r>
      <w:r w:rsidR="008E3C74">
        <w:rPr>
          <w:b/>
          <w:color w:val="00B0F0"/>
          <w:sz w:val="24"/>
          <w:szCs w:val="24"/>
        </w:rPr>
        <w:t>podmínky bezpečnostního pásma S</w:t>
      </w:r>
      <w:r>
        <w:rPr>
          <w:b/>
          <w:color w:val="00B0F0"/>
          <w:sz w:val="24"/>
          <w:szCs w:val="24"/>
        </w:rPr>
        <w:t>TL plynovodu.</w:t>
      </w:r>
      <w:r w:rsidRPr="00CF6FDC">
        <w:rPr>
          <w:color w:val="00B0F0"/>
          <w:sz w:val="24"/>
          <w:szCs w:val="24"/>
        </w:rPr>
        <w:t xml:space="preserve"> </w:t>
      </w:r>
      <w:r w:rsidRPr="00EA71A5">
        <w:rPr>
          <w:sz w:val="24"/>
          <w:szCs w:val="24"/>
        </w:rPr>
        <w:t xml:space="preserve">Tyto </w:t>
      </w:r>
      <w:r>
        <w:rPr>
          <w:sz w:val="24"/>
          <w:szCs w:val="24"/>
        </w:rPr>
        <w:t>stanoví územní rozhodnutí.</w:t>
      </w:r>
    </w:p>
    <w:p w:rsidR="00BC08EB" w:rsidRDefault="00BC08EB" w:rsidP="005A436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b/>
          <w:color w:val="00B0F0"/>
          <w:sz w:val="24"/>
          <w:szCs w:val="24"/>
        </w:rPr>
        <w:t xml:space="preserve">Lokalizace nádob pro TKO </w:t>
      </w:r>
      <w:r w:rsidR="008E3C74" w:rsidRPr="008E3C74">
        <w:rPr>
          <w:sz w:val="24"/>
          <w:szCs w:val="24"/>
        </w:rPr>
        <w:t xml:space="preserve">je vhodná v ohybu obslužné smyčky v bytové zástavbě a v severním cípu areálu koupaliště. </w:t>
      </w:r>
      <w:r w:rsidR="008E3C74" w:rsidRPr="00EA71A5">
        <w:rPr>
          <w:sz w:val="24"/>
          <w:szCs w:val="24"/>
        </w:rPr>
        <w:t xml:space="preserve">Tyto </w:t>
      </w:r>
      <w:r w:rsidR="008E3C74">
        <w:rPr>
          <w:sz w:val="24"/>
          <w:szCs w:val="24"/>
        </w:rPr>
        <w:t>stanoví územní rozhodnutí.</w:t>
      </w:r>
    </w:p>
    <w:p w:rsidR="000417ED" w:rsidRDefault="00CF6FDC" w:rsidP="00D85D58">
      <w:pPr>
        <w:spacing w:after="0"/>
        <w:ind w:left="2124"/>
        <w:jc w:val="both"/>
        <w:rPr>
          <w:sz w:val="24"/>
          <w:szCs w:val="24"/>
        </w:rPr>
      </w:pPr>
      <w:r w:rsidRPr="00CF6FDC">
        <w:rPr>
          <w:b/>
          <w:sz w:val="24"/>
          <w:szCs w:val="24"/>
        </w:rPr>
        <w:t>Veřejná prostranství.</w:t>
      </w:r>
      <w:r>
        <w:rPr>
          <w:sz w:val="24"/>
          <w:szCs w:val="24"/>
        </w:rPr>
        <w:t xml:space="preserve"> Velmi zjednodušeně Jsou veřejně přístupné plo</w:t>
      </w:r>
      <w:r w:rsidR="00D85D58">
        <w:rPr>
          <w:sz w:val="24"/>
          <w:szCs w:val="24"/>
        </w:rPr>
        <w:softHyphen/>
      </w:r>
      <w:r>
        <w:rPr>
          <w:sz w:val="24"/>
          <w:szCs w:val="24"/>
        </w:rPr>
        <w:t>chy bez dopravy.</w:t>
      </w:r>
      <w:r w:rsidR="000417ED">
        <w:rPr>
          <w:sz w:val="24"/>
          <w:szCs w:val="24"/>
        </w:rPr>
        <w:t xml:space="preserve"> </w:t>
      </w:r>
    </w:p>
    <w:p w:rsidR="00B9620B" w:rsidRDefault="000417ED" w:rsidP="00D85D58">
      <w:pPr>
        <w:spacing w:after="0"/>
        <w:ind w:left="212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Poměr vymezených veřejných prostranství je naplněn vymezením potřebné plochy o výměře </w:t>
      </w:r>
      <w:r w:rsidR="003935C9">
        <w:rPr>
          <w:sz w:val="24"/>
          <w:szCs w:val="24"/>
        </w:rPr>
        <w:t>1332</w:t>
      </w:r>
      <w:r w:rsidR="00D73107">
        <w:rPr>
          <w:sz w:val="24"/>
          <w:szCs w:val="24"/>
        </w:rPr>
        <w:t>m2</w:t>
      </w:r>
      <w:r w:rsidR="00056F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podél Pomezní sever, která je dostačující pro </w:t>
      </w:r>
      <w:r w:rsidRPr="003935C9">
        <w:rPr>
          <w:b/>
          <w:color w:val="00B0F0"/>
          <w:sz w:val="24"/>
          <w:szCs w:val="24"/>
        </w:rPr>
        <w:t>plnění požadavku 5% výměry veřejných prostranství</w:t>
      </w:r>
      <w:r>
        <w:rPr>
          <w:sz w:val="24"/>
          <w:szCs w:val="24"/>
        </w:rPr>
        <w:t xml:space="preserve"> na zastavitelnou plochu ( </w:t>
      </w:r>
      <w:r w:rsidR="003935C9">
        <w:rPr>
          <w:sz w:val="24"/>
          <w:szCs w:val="24"/>
        </w:rPr>
        <w:t>1280m2 z </w:t>
      </w:r>
      <w:proofErr w:type="gramStart"/>
      <w:r w:rsidR="003935C9">
        <w:rPr>
          <w:sz w:val="24"/>
          <w:szCs w:val="24"/>
        </w:rPr>
        <w:t>celkové   výměry</w:t>
      </w:r>
      <w:proofErr w:type="gramEnd"/>
      <w:r w:rsidR="003935C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D73107">
        <w:rPr>
          <w:sz w:val="24"/>
          <w:szCs w:val="24"/>
        </w:rPr>
        <w:t>26300</w:t>
      </w:r>
      <w:r>
        <w:rPr>
          <w:sz w:val="24"/>
          <w:szCs w:val="24"/>
        </w:rPr>
        <w:t>m2).</w:t>
      </w:r>
    </w:p>
    <w:p w:rsidR="00CF6FDC" w:rsidRPr="00B9620B" w:rsidRDefault="00CF6FDC" w:rsidP="000417ED">
      <w:pPr>
        <w:pStyle w:val="Odstavecseseznamem"/>
        <w:numPr>
          <w:ilvl w:val="0"/>
          <w:numId w:val="9"/>
        </w:numPr>
        <w:spacing w:after="0"/>
        <w:rPr>
          <w:sz w:val="24"/>
          <w:szCs w:val="24"/>
        </w:rPr>
      </w:pPr>
      <w:r w:rsidRPr="00B9620B">
        <w:rPr>
          <w:sz w:val="24"/>
          <w:szCs w:val="24"/>
        </w:rPr>
        <w:t>Návrh</w:t>
      </w:r>
      <w:r w:rsidR="008E3C74">
        <w:rPr>
          <w:sz w:val="24"/>
          <w:szCs w:val="24"/>
        </w:rPr>
        <w:t xml:space="preserve"> </w:t>
      </w:r>
      <w:r w:rsidR="000417ED">
        <w:rPr>
          <w:sz w:val="24"/>
          <w:szCs w:val="24"/>
        </w:rPr>
        <w:t xml:space="preserve">dále </w:t>
      </w:r>
      <w:r w:rsidR="008E3C74">
        <w:rPr>
          <w:sz w:val="24"/>
          <w:szCs w:val="24"/>
        </w:rPr>
        <w:t>pracuje s profilem  10</w:t>
      </w:r>
      <w:r w:rsidR="00B9620B" w:rsidRPr="00B9620B">
        <w:rPr>
          <w:sz w:val="24"/>
          <w:szCs w:val="24"/>
        </w:rPr>
        <w:t xml:space="preserve">m uličního profilu </w:t>
      </w:r>
      <w:r w:rsidR="008E3C74">
        <w:rPr>
          <w:sz w:val="24"/>
          <w:szCs w:val="24"/>
        </w:rPr>
        <w:t xml:space="preserve">u dopravní </w:t>
      </w:r>
      <w:proofErr w:type="gramStart"/>
      <w:r w:rsidR="008E3C74">
        <w:rPr>
          <w:sz w:val="24"/>
          <w:szCs w:val="24"/>
        </w:rPr>
        <w:t>smyčky  a nově</w:t>
      </w:r>
      <w:proofErr w:type="gramEnd"/>
      <w:r w:rsidR="008E3C74">
        <w:rPr>
          <w:sz w:val="24"/>
          <w:szCs w:val="24"/>
        </w:rPr>
        <w:t xml:space="preserve"> rozšířenými  profily podél Pomezní.</w:t>
      </w:r>
    </w:p>
    <w:p w:rsidR="00B9620B" w:rsidRPr="000417ED" w:rsidRDefault="00B9620B" w:rsidP="000417ED">
      <w:pPr>
        <w:ind w:left="2535"/>
        <w:rPr>
          <w:sz w:val="24"/>
          <w:szCs w:val="24"/>
        </w:rPr>
      </w:pPr>
      <w:r w:rsidRPr="000417ED">
        <w:rPr>
          <w:sz w:val="24"/>
          <w:szCs w:val="24"/>
        </w:rPr>
        <w:t xml:space="preserve">Plochy zeleně na veřejném prostranství jsou uvedeny </w:t>
      </w:r>
      <w:r w:rsidR="000417ED" w:rsidRPr="000417ED">
        <w:rPr>
          <w:sz w:val="24"/>
          <w:szCs w:val="24"/>
        </w:rPr>
        <w:t xml:space="preserve">též </w:t>
      </w:r>
      <w:r w:rsidRPr="000417ED">
        <w:rPr>
          <w:sz w:val="24"/>
          <w:szCs w:val="24"/>
        </w:rPr>
        <w:t>na jiném místě.</w:t>
      </w:r>
    </w:p>
    <w:p w:rsidR="00B9620B" w:rsidRDefault="00B9620B" w:rsidP="00D85D58">
      <w:pPr>
        <w:spacing w:after="0"/>
        <w:ind w:left="212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Občanská vybavenost </w:t>
      </w:r>
      <w:r w:rsidR="008E3C74">
        <w:rPr>
          <w:sz w:val="24"/>
          <w:szCs w:val="24"/>
        </w:rPr>
        <w:t xml:space="preserve">v řešeném území je přímo v ÚP </w:t>
      </w:r>
      <w:r>
        <w:rPr>
          <w:sz w:val="24"/>
          <w:szCs w:val="24"/>
        </w:rPr>
        <w:t xml:space="preserve"> požadována</w:t>
      </w:r>
      <w:r w:rsidR="008E3C74">
        <w:rPr>
          <w:sz w:val="24"/>
          <w:szCs w:val="24"/>
        </w:rPr>
        <w:t xml:space="preserve"> jako OS</w:t>
      </w:r>
      <w:r>
        <w:rPr>
          <w:sz w:val="24"/>
          <w:szCs w:val="24"/>
        </w:rPr>
        <w:t>,</w:t>
      </w:r>
      <w:r w:rsidR="008E3C74">
        <w:rPr>
          <w:sz w:val="24"/>
          <w:szCs w:val="24"/>
        </w:rPr>
        <w:t xml:space="preserve"> tedy areál sportovních aktivit,</w:t>
      </w:r>
      <w:r w:rsidR="002E1F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ale </w:t>
      </w:r>
      <w:r w:rsidR="008E3C74">
        <w:rPr>
          <w:sz w:val="24"/>
          <w:szCs w:val="24"/>
        </w:rPr>
        <w:t>je umožněna také</w:t>
      </w:r>
      <w:r w:rsidRPr="00B9620B">
        <w:rPr>
          <w:sz w:val="24"/>
          <w:szCs w:val="24"/>
        </w:rPr>
        <w:t xml:space="preserve"> jako </w:t>
      </w:r>
      <w:r>
        <w:rPr>
          <w:sz w:val="24"/>
          <w:szCs w:val="24"/>
        </w:rPr>
        <w:t xml:space="preserve"> </w:t>
      </w:r>
      <w:r w:rsidRPr="00B9620B">
        <w:rPr>
          <w:sz w:val="24"/>
          <w:szCs w:val="24"/>
        </w:rPr>
        <w:t>součást nebytových možností rodinné zástavby</w:t>
      </w:r>
      <w:r w:rsidR="00531BE0">
        <w:rPr>
          <w:sz w:val="24"/>
          <w:szCs w:val="24"/>
        </w:rPr>
        <w:t xml:space="preserve"> v podmínkách stanovených pr</w:t>
      </w:r>
      <w:r w:rsidR="000417ED">
        <w:rPr>
          <w:sz w:val="24"/>
          <w:szCs w:val="24"/>
        </w:rPr>
        <w:t>o plochy BH a SM</w:t>
      </w:r>
      <w:r>
        <w:rPr>
          <w:sz w:val="24"/>
          <w:szCs w:val="24"/>
        </w:rPr>
        <w:t xml:space="preserve"> dle </w:t>
      </w:r>
      <w:proofErr w:type="gramStart"/>
      <w:r>
        <w:rPr>
          <w:sz w:val="24"/>
          <w:szCs w:val="24"/>
        </w:rPr>
        <w:t>platného</w:t>
      </w:r>
      <w:proofErr w:type="gramEnd"/>
      <w:r>
        <w:rPr>
          <w:sz w:val="24"/>
          <w:szCs w:val="24"/>
        </w:rPr>
        <w:t xml:space="preserve"> ÚP Říčan.</w:t>
      </w:r>
    </w:p>
    <w:p w:rsidR="00BC08EB" w:rsidRDefault="00BC08EB" w:rsidP="00D85D58">
      <w:pPr>
        <w:spacing w:after="0"/>
        <w:ind w:left="2124"/>
        <w:jc w:val="both"/>
        <w:rPr>
          <w:sz w:val="24"/>
          <w:szCs w:val="24"/>
        </w:rPr>
      </w:pPr>
    </w:p>
    <w:p w:rsidR="00BC08EB" w:rsidRPr="00BC08EB" w:rsidRDefault="00BC08EB" w:rsidP="000417ED">
      <w:pPr>
        <w:spacing w:after="0"/>
        <w:ind w:left="2127"/>
        <w:jc w:val="both"/>
        <w:rPr>
          <w:b/>
          <w:sz w:val="24"/>
          <w:szCs w:val="24"/>
        </w:rPr>
      </w:pPr>
      <w:r w:rsidRPr="00BC08EB">
        <w:rPr>
          <w:b/>
          <w:sz w:val="24"/>
          <w:szCs w:val="24"/>
        </w:rPr>
        <w:lastRenderedPageBreak/>
        <w:t>Etapizace</w:t>
      </w:r>
      <w:r>
        <w:rPr>
          <w:b/>
          <w:sz w:val="24"/>
          <w:szCs w:val="24"/>
        </w:rPr>
        <w:t xml:space="preserve"> – není ve studii přímo navržena, ale </w:t>
      </w:r>
      <w:r w:rsidR="000417ED">
        <w:rPr>
          <w:b/>
          <w:sz w:val="24"/>
          <w:szCs w:val="24"/>
        </w:rPr>
        <w:t>musí být v souladu s platnou verzí ÚP Říčan, kde je etapizace schválena.</w:t>
      </w:r>
    </w:p>
    <w:p w:rsidR="00B9620B" w:rsidRPr="00B9620B" w:rsidRDefault="00B9620B" w:rsidP="00B9620B">
      <w:pPr>
        <w:pStyle w:val="Odstavecseseznamem"/>
        <w:ind w:left="2895"/>
        <w:rPr>
          <w:sz w:val="24"/>
          <w:szCs w:val="24"/>
        </w:rPr>
      </w:pPr>
    </w:p>
    <w:p w:rsidR="003B04F2" w:rsidRDefault="003B04F2" w:rsidP="003B04F2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9223EA">
        <w:rPr>
          <w:b/>
          <w:sz w:val="24"/>
          <w:szCs w:val="24"/>
        </w:rPr>
        <w:t>POPIS KONCEPCE ZELENĚ</w:t>
      </w:r>
    </w:p>
    <w:p w:rsidR="00B9620B" w:rsidRDefault="00B9620B" w:rsidP="00D85D58">
      <w:pPr>
        <w:pStyle w:val="Odstavecseseznamem"/>
        <w:ind w:left="2124"/>
        <w:jc w:val="both"/>
        <w:rPr>
          <w:sz w:val="24"/>
          <w:szCs w:val="24"/>
        </w:rPr>
      </w:pPr>
      <w:r w:rsidRPr="00B9620B">
        <w:rPr>
          <w:sz w:val="24"/>
          <w:szCs w:val="24"/>
        </w:rPr>
        <w:t xml:space="preserve">Návrh zeleně </w:t>
      </w:r>
      <w:r>
        <w:rPr>
          <w:sz w:val="24"/>
          <w:szCs w:val="24"/>
        </w:rPr>
        <w:t xml:space="preserve">je požadován </w:t>
      </w:r>
      <w:r w:rsidR="002D44E3">
        <w:rPr>
          <w:sz w:val="24"/>
          <w:szCs w:val="24"/>
        </w:rPr>
        <w:t xml:space="preserve">povinně </w:t>
      </w:r>
      <w:r w:rsidR="00DE1FA4">
        <w:rPr>
          <w:sz w:val="24"/>
          <w:szCs w:val="24"/>
        </w:rPr>
        <w:t>u</w:t>
      </w:r>
      <w:r w:rsidR="000417ED">
        <w:rPr>
          <w:sz w:val="24"/>
          <w:szCs w:val="24"/>
        </w:rPr>
        <w:t>ž v </w:t>
      </w:r>
      <w:proofErr w:type="gramStart"/>
      <w:r w:rsidR="000417ED">
        <w:rPr>
          <w:sz w:val="24"/>
          <w:szCs w:val="24"/>
        </w:rPr>
        <w:t>ÚP</w:t>
      </w:r>
      <w:proofErr w:type="gramEnd"/>
      <w:r w:rsidR="000417ED">
        <w:rPr>
          <w:sz w:val="24"/>
          <w:szCs w:val="24"/>
        </w:rPr>
        <w:t xml:space="preserve"> pro severní část Pomezní.</w:t>
      </w:r>
    </w:p>
    <w:p w:rsidR="002D44E3" w:rsidRDefault="002D44E3" w:rsidP="00D85D5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Návrh studie využívá všechny možnosti pro j</w:t>
      </w:r>
      <w:r w:rsidR="000417ED">
        <w:rPr>
          <w:sz w:val="24"/>
          <w:szCs w:val="24"/>
        </w:rPr>
        <w:t>ejí uplatnění v uličním profilu a veřejných parkovištích</w:t>
      </w:r>
    </w:p>
    <w:p w:rsidR="002D44E3" w:rsidRDefault="002D44E3" w:rsidP="00D85D5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Navrhuje </w:t>
      </w:r>
      <w:r w:rsidR="000417ED">
        <w:rPr>
          <w:sz w:val="24"/>
          <w:szCs w:val="24"/>
        </w:rPr>
        <w:t xml:space="preserve">většinově </w:t>
      </w:r>
      <w:r>
        <w:rPr>
          <w:sz w:val="24"/>
          <w:szCs w:val="24"/>
        </w:rPr>
        <w:t>alespoň na krátkých úsecích vzrostlé alejové stromy do velikosti průměru korun do 6m, dále plochy trávníků či poléhavých keřů.</w:t>
      </w:r>
      <w:r w:rsidR="000417ED">
        <w:rPr>
          <w:sz w:val="24"/>
          <w:szCs w:val="24"/>
        </w:rPr>
        <w:t xml:space="preserve"> V severní části uličního profilu ulice Pomezní je navržena uliční alej pro velké stromy s pr</w:t>
      </w:r>
      <w:r w:rsidR="002E1F60">
        <w:rPr>
          <w:sz w:val="24"/>
          <w:szCs w:val="24"/>
        </w:rPr>
        <w:t>ůměry cca 8 -10m, založenými v širo</w:t>
      </w:r>
      <w:r w:rsidR="000417ED">
        <w:rPr>
          <w:sz w:val="24"/>
          <w:szCs w:val="24"/>
        </w:rPr>
        <w:t>kém travnatém poli podél Pomezní sever.</w:t>
      </w:r>
    </w:p>
    <w:p w:rsidR="002D44E3" w:rsidRDefault="002D44E3" w:rsidP="00D85D5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Návrh vylučuje střední keřové patro z důvodů bezpečnosti prostorů.</w:t>
      </w:r>
    </w:p>
    <w:p w:rsidR="002D44E3" w:rsidRDefault="002D44E3" w:rsidP="00D85D5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Na</w:t>
      </w:r>
      <w:r w:rsidR="000417ED">
        <w:rPr>
          <w:sz w:val="24"/>
          <w:szCs w:val="24"/>
        </w:rPr>
        <w:t xml:space="preserve"> ohybu nové dopravní smyčky v </w:t>
      </w:r>
      <w:proofErr w:type="gramStart"/>
      <w:r w:rsidR="000417ED">
        <w:rPr>
          <w:sz w:val="24"/>
          <w:szCs w:val="24"/>
        </w:rPr>
        <w:t xml:space="preserve">území </w:t>
      </w:r>
      <w:r w:rsidR="001D50CE">
        <w:rPr>
          <w:sz w:val="24"/>
          <w:szCs w:val="24"/>
        </w:rPr>
        <w:t xml:space="preserve"> navrhuje</w:t>
      </w:r>
      <w:proofErr w:type="gramEnd"/>
      <w:r w:rsidR="001D50CE">
        <w:rPr>
          <w:sz w:val="24"/>
          <w:szCs w:val="24"/>
        </w:rPr>
        <w:t xml:space="preserve"> </w:t>
      </w:r>
      <w:r w:rsidR="000417ED">
        <w:rPr>
          <w:sz w:val="24"/>
          <w:szCs w:val="24"/>
        </w:rPr>
        <w:t>pozici pro 1 velký strom, který může</w:t>
      </w:r>
      <w:r>
        <w:rPr>
          <w:sz w:val="24"/>
          <w:szCs w:val="24"/>
        </w:rPr>
        <w:t xml:space="preserve"> být dimenzován na max. průměr koruny </w:t>
      </w:r>
      <w:r w:rsidRPr="001D50CE">
        <w:rPr>
          <w:sz w:val="24"/>
          <w:szCs w:val="24"/>
        </w:rPr>
        <w:t>do 12m.</w:t>
      </w:r>
    </w:p>
    <w:p w:rsidR="001D50CE" w:rsidRPr="00B9620B" w:rsidRDefault="001D50CE" w:rsidP="00D85D58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Dendrologické určení dřevin určí </w:t>
      </w:r>
      <w:r w:rsidR="00364599">
        <w:rPr>
          <w:sz w:val="24"/>
          <w:szCs w:val="24"/>
        </w:rPr>
        <w:t xml:space="preserve">dokumentace pro </w:t>
      </w:r>
      <w:r>
        <w:rPr>
          <w:sz w:val="24"/>
          <w:szCs w:val="24"/>
        </w:rPr>
        <w:t>stavební povolení.</w:t>
      </w:r>
    </w:p>
    <w:p w:rsidR="00B9620B" w:rsidRDefault="00B9620B" w:rsidP="00B9620B">
      <w:pPr>
        <w:pStyle w:val="Odstavecseseznamem"/>
        <w:ind w:left="1440"/>
        <w:rPr>
          <w:b/>
          <w:sz w:val="24"/>
          <w:szCs w:val="24"/>
        </w:rPr>
      </w:pPr>
    </w:p>
    <w:p w:rsidR="00BB3EA2" w:rsidRPr="009223EA" w:rsidRDefault="00BB3EA2" w:rsidP="00B9620B">
      <w:pPr>
        <w:pStyle w:val="Odstavecseseznamem"/>
        <w:ind w:left="1440"/>
        <w:rPr>
          <w:b/>
          <w:sz w:val="24"/>
          <w:szCs w:val="24"/>
        </w:rPr>
      </w:pPr>
    </w:p>
    <w:p w:rsidR="002D44E3" w:rsidRDefault="003B04F2" w:rsidP="003B04F2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2D44E3">
        <w:rPr>
          <w:b/>
          <w:sz w:val="24"/>
          <w:szCs w:val="24"/>
        </w:rPr>
        <w:t>PŘEHLED VLASTNÍKŮ DOTČENÝCH PARCEL</w:t>
      </w:r>
    </w:p>
    <w:p w:rsidR="002D44E3" w:rsidRDefault="0049294A" w:rsidP="003B5E6B">
      <w:pPr>
        <w:pStyle w:val="Odstavecseseznamem"/>
        <w:ind w:left="1440"/>
        <w:jc w:val="both"/>
        <w:rPr>
          <w:sz w:val="24"/>
          <w:szCs w:val="24"/>
          <w:highlight w:val="yellow"/>
        </w:rPr>
      </w:pPr>
      <w:r w:rsidRPr="0049294A">
        <w:rPr>
          <w:sz w:val="24"/>
          <w:szCs w:val="24"/>
        </w:rPr>
        <w:t>V řešeném území jsou přímo dotčeni</w:t>
      </w:r>
      <w:r>
        <w:rPr>
          <w:sz w:val="24"/>
          <w:szCs w:val="24"/>
        </w:rPr>
        <w:t xml:space="preserve"> vlastníci</w:t>
      </w:r>
      <w:r w:rsidR="00E12879">
        <w:rPr>
          <w:sz w:val="24"/>
          <w:szCs w:val="24"/>
        </w:rPr>
        <w:t>:</w:t>
      </w:r>
    </w:p>
    <w:p w:rsidR="00E12879" w:rsidRPr="00E12879" w:rsidRDefault="00E12879" w:rsidP="00E12879">
      <w:pPr>
        <w:pStyle w:val="Odstavecseseznamem"/>
        <w:ind w:left="2836"/>
        <w:jc w:val="both"/>
        <w:rPr>
          <w:sz w:val="24"/>
          <w:szCs w:val="24"/>
        </w:rPr>
      </w:pPr>
      <w:r w:rsidRPr="00E12879">
        <w:rPr>
          <w:sz w:val="24"/>
          <w:szCs w:val="24"/>
        </w:rPr>
        <w:t>Město Říčany ……………</w:t>
      </w:r>
      <w:r>
        <w:rPr>
          <w:sz w:val="24"/>
          <w:szCs w:val="24"/>
        </w:rPr>
        <w:t>……………</w:t>
      </w:r>
      <w:r w:rsidRPr="00E12879">
        <w:rPr>
          <w:sz w:val="24"/>
          <w:szCs w:val="24"/>
        </w:rPr>
        <w:t>k.</w:t>
      </w:r>
      <w:proofErr w:type="spellStart"/>
      <w:r w:rsidRPr="00E12879">
        <w:rPr>
          <w:sz w:val="24"/>
          <w:szCs w:val="24"/>
        </w:rPr>
        <w:t>ú.Říčany</w:t>
      </w:r>
      <w:proofErr w:type="spellEnd"/>
      <w:r w:rsidRPr="00E12879">
        <w:rPr>
          <w:sz w:val="24"/>
          <w:szCs w:val="24"/>
        </w:rPr>
        <w:t xml:space="preserve"> , </w:t>
      </w:r>
      <w:proofErr w:type="gramStart"/>
      <w:r w:rsidRPr="00E12879">
        <w:rPr>
          <w:sz w:val="24"/>
          <w:szCs w:val="24"/>
        </w:rPr>
        <w:t>p.č.</w:t>
      </w:r>
      <w:proofErr w:type="gramEnd"/>
      <w:r w:rsidRPr="00E12879">
        <w:rPr>
          <w:sz w:val="24"/>
          <w:szCs w:val="24"/>
        </w:rPr>
        <w:t xml:space="preserve">1436/4, 1252, </w:t>
      </w:r>
    </w:p>
    <w:p w:rsidR="00E12879" w:rsidRPr="00E12879" w:rsidRDefault="00E12879" w:rsidP="00E12879">
      <w:pPr>
        <w:pStyle w:val="Odstavecseseznamem"/>
        <w:spacing w:after="0"/>
        <w:ind w:left="4254" w:firstLine="709"/>
        <w:jc w:val="both"/>
        <w:rPr>
          <w:sz w:val="24"/>
          <w:szCs w:val="24"/>
        </w:rPr>
      </w:pPr>
      <w:r w:rsidRPr="00E128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</w:t>
      </w:r>
      <w:r w:rsidRPr="00E12879">
        <w:rPr>
          <w:sz w:val="24"/>
          <w:szCs w:val="24"/>
        </w:rPr>
        <w:t xml:space="preserve"> </w:t>
      </w:r>
      <w:proofErr w:type="gramStart"/>
      <w:r w:rsidRPr="00E12879">
        <w:rPr>
          <w:sz w:val="24"/>
          <w:szCs w:val="24"/>
        </w:rPr>
        <w:t>1453/1,3,5,7,   1459</w:t>
      </w:r>
      <w:proofErr w:type="gramEnd"/>
    </w:p>
    <w:p w:rsidR="00E12879" w:rsidRDefault="00E12879" w:rsidP="00E12879">
      <w:pPr>
        <w:spacing w:after="0"/>
        <w:jc w:val="both"/>
        <w:rPr>
          <w:sz w:val="24"/>
          <w:szCs w:val="24"/>
        </w:rPr>
      </w:pPr>
      <w:r w:rsidRPr="00E12879">
        <w:rPr>
          <w:sz w:val="24"/>
          <w:szCs w:val="24"/>
        </w:rPr>
        <w:tab/>
      </w:r>
      <w:r w:rsidRPr="00E12879">
        <w:rPr>
          <w:sz w:val="24"/>
          <w:szCs w:val="24"/>
        </w:rPr>
        <w:tab/>
      </w:r>
      <w:r w:rsidRPr="00E12879">
        <w:rPr>
          <w:sz w:val="24"/>
          <w:szCs w:val="24"/>
        </w:rPr>
        <w:tab/>
      </w:r>
      <w:r w:rsidRPr="00E12879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Kasia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Vera</w:t>
      </w:r>
      <w:proofErr w:type="spellEnd"/>
      <w:r>
        <w:rPr>
          <w:sz w:val="24"/>
          <w:szCs w:val="24"/>
        </w:rPr>
        <w:t xml:space="preserve"> s.r.o. Říčany……………k.</w:t>
      </w:r>
      <w:proofErr w:type="spellStart"/>
      <w:r>
        <w:rPr>
          <w:sz w:val="24"/>
          <w:szCs w:val="24"/>
        </w:rPr>
        <w:t>ú.Říčany</w:t>
      </w:r>
      <w:proofErr w:type="spellEnd"/>
      <w:r>
        <w:rPr>
          <w:sz w:val="24"/>
          <w:szCs w:val="24"/>
        </w:rPr>
        <w:t xml:space="preserve">, </w:t>
      </w:r>
      <w:proofErr w:type="gramStart"/>
      <w:r>
        <w:rPr>
          <w:sz w:val="24"/>
          <w:szCs w:val="24"/>
        </w:rPr>
        <w:t>p.č.</w:t>
      </w:r>
      <w:proofErr w:type="gramEnd"/>
      <w:r>
        <w:rPr>
          <w:sz w:val="24"/>
          <w:szCs w:val="24"/>
        </w:rPr>
        <w:t>1453/ 4,6,8,9</w:t>
      </w:r>
    </w:p>
    <w:p w:rsidR="00E12879" w:rsidRPr="00E12879" w:rsidRDefault="00E12879" w:rsidP="00E1287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B22A8">
        <w:rPr>
          <w:sz w:val="24"/>
          <w:szCs w:val="24"/>
        </w:rPr>
        <w:t>Pich Bohuslav, Praha 8…………….</w:t>
      </w:r>
      <w:proofErr w:type="gramStart"/>
      <w:r w:rsidR="006B22A8">
        <w:rPr>
          <w:sz w:val="24"/>
          <w:szCs w:val="24"/>
        </w:rPr>
        <w:t>k.</w:t>
      </w:r>
      <w:proofErr w:type="spellStart"/>
      <w:r w:rsidR="006B22A8">
        <w:rPr>
          <w:sz w:val="24"/>
          <w:szCs w:val="24"/>
        </w:rPr>
        <w:t>ú.Říčany</w:t>
      </w:r>
      <w:proofErr w:type="spellEnd"/>
      <w:proofErr w:type="gramEnd"/>
      <w:r w:rsidR="006B22A8">
        <w:rPr>
          <w:sz w:val="24"/>
          <w:szCs w:val="24"/>
        </w:rPr>
        <w:t xml:space="preserve">, </w:t>
      </w:r>
      <w:proofErr w:type="spellStart"/>
      <w:r w:rsidR="006B22A8">
        <w:rPr>
          <w:sz w:val="24"/>
          <w:szCs w:val="24"/>
        </w:rPr>
        <w:t>p.č</w:t>
      </w:r>
      <w:proofErr w:type="spellEnd"/>
      <w:r w:rsidR="006B22A8">
        <w:rPr>
          <w:sz w:val="24"/>
          <w:szCs w:val="24"/>
        </w:rPr>
        <w:t>. 1460/7</w:t>
      </w:r>
    </w:p>
    <w:p w:rsidR="003B5E6B" w:rsidRDefault="00F64DB0" w:rsidP="003B5E6B">
      <w:pPr>
        <w:spacing w:after="0"/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Vše uvedeno v souladu s </w:t>
      </w:r>
      <w:proofErr w:type="gramStart"/>
      <w:r>
        <w:rPr>
          <w:sz w:val="24"/>
          <w:szCs w:val="24"/>
        </w:rPr>
        <w:t>výkresem  č.</w:t>
      </w:r>
      <w:proofErr w:type="gramEnd"/>
      <w:r>
        <w:rPr>
          <w:sz w:val="24"/>
          <w:szCs w:val="24"/>
        </w:rPr>
        <w:t>A2.</w:t>
      </w:r>
    </w:p>
    <w:p w:rsidR="00EA71A5" w:rsidRDefault="003B5E6B" w:rsidP="003B5E6B">
      <w:pPr>
        <w:spacing w:after="0"/>
        <w:ind w:left="14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Vlastníci </w:t>
      </w:r>
      <w:r w:rsidR="006B22A8">
        <w:rPr>
          <w:sz w:val="24"/>
          <w:szCs w:val="24"/>
        </w:rPr>
        <w:t xml:space="preserve">další </w:t>
      </w:r>
      <w:r>
        <w:rPr>
          <w:sz w:val="24"/>
          <w:szCs w:val="24"/>
        </w:rPr>
        <w:t xml:space="preserve">dotčení z </w:t>
      </w:r>
      <w:r w:rsidR="00EA71A5">
        <w:rPr>
          <w:sz w:val="24"/>
          <w:szCs w:val="24"/>
        </w:rPr>
        <w:t xml:space="preserve"> hlediska </w:t>
      </w:r>
      <w:r>
        <w:rPr>
          <w:sz w:val="24"/>
          <w:szCs w:val="24"/>
        </w:rPr>
        <w:t>sousedského a připojovacích investic</w:t>
      </w:r>
      <w:r w:rsidR="00EA71A5">
        <w:rPr>
          <w:sz w:val="24"/>
          <w:szCs w:val="24"/>
        </w:rPr>
        <w:t xml:space="preserve"> technické infrastruktury</w:t>
      </w:r>
      <w:r>
        <w:rPr>
          <w:sz w:val="24"/>
          <w:szCs w:val="24"/>
        </w:rPr>
        <w:t xml:space="preserve"> uvedení nejsou</w:t>
      </w:r>
      <w:r w:rsidR="00EA71A5">
        <w:rPr>
          <w:sz w:val="24"/>
          <w:szCs w:val="24"/>
        </w:rPr>
        <w:t>.</w:t>
      </w:r>
    </w:p>
    <w:p w:rsidR="00EA71A5" w:rsidRPr="0049294A" w:rsidRDefault="00EA71A5" w:rsidP="00D85D5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Vše </w:t>
      </w:r>
      <w:r w:rsidR="0025302B">
        <w:rPr>
          <w:sz w:val="24"/>
          <w:szCs w:val="24"/>
        </w:rPr>
        <w:t>názorně vyznačeno ve výkresu A2</w:t>
      </w:r>
      <w:r>
        <w:rPr>
          <w:sz w:val="24"/>
          <w:szCs w:val="24"/>
        </w:rPr>
        <w:t>.</w:t>
      </w:r>
    </w:p>
    <w:p w:rsidR="0049294A" w:rsidRPr="0049294A" w:rsidRDefault="0049294A" w:rsidP="0049294A">
      <w:pPr>
        <w:pStyle w:val="Odstavecseseznamem"/>
        <w:spacing w:after="0"/>
        <w:ind w:left="1440"/>
        <w:rPr>
          <w:sz w:val="24"/>
          <w:szCs w:val="24"/>
        </w:rPr>
      </w:pPr>
    </w:p>
    <w:p w:rsidR="002D44E3" w:rsidRDefault="002D44E3" w:rsidP="002D44E3">
      <w:pPr>
        <w:pStyle w:val="Odstavecseseznamem"/>
        <w:ind w:left="1440"/>
        <w:rPr>
          <w:b/>
          <w:sz w:val="24"/>
          <w:szCs w:val="24"/>
        </w:rPr>
      </w:pPr>
    </w:p>
    <w:p w:rsidR="003B04F2" w:rsidRDefault="003B04F2" w:rsidP="003B04F2">
      <w:pPr>
        <w:pStyle w:val="Odstavecseseznamem"/>
        <w:numPr>
          <w:ilvl w:val="0"/>
          <w:numId w:val="7"/>
        </w:numPr>
        <w:rPr>
          <w:b/>
          <w:sz w:val="24"/>
          <w:szCs w:val="24"/>
        </w:rPr>
      </w:pPr>
      <w:r w:rsidRPr="002D44E3">
        <w:rPr>
          <w:b/>
          <w:sz w:val="24"/>
          <w:szCs w:val="24"/>
        </w:rPr>
        <w:t>PŘEDBĚŽNÉ BILANCE KAPACITY ÚZEMÍ – PLOCHY ZASTA</w:t>
      </w:r>
      <w:r w:rsidR="00D85D58">
        <w:rPr>
          <w:b/>
          <w:sz w:val="24"/>
          <w:szCs w:val="24"/>
        </w:rPr>
        <w:t>VĚNÉ OBJEKTY, ZPEVNĚNÉ PLOCHY (</w:t>
      </w:r>
      <w:r w:rsidRPr="002D44E3">
        <w:rPr>
          <w:b/>
          <w:sz w:val="24"/>
          <w:szCs w:val="24"/>
        </w:rPr>
        <w:t>KOMUNIKACE, VEŘEJNÁ PROSTRANSTVÍ A</w:t>
      </w:r>
      <w:r w:rsidR="00025F68" w:rsidRPr="002D44E3">
        <w:rPr>
          <w:b/>
          <w:sz w:val="24"/>
          <w:szCs w:val="24"/>
        </w:rPr>
        <w:t xml:space="preserve"> </w:t>
      </w:r>
      <w:r w:rsidRPr="002D44E3">
        <w:rPr>
          <w:b/>
          <w:sz w:val="24"/>
          <w:szCs w:val="24"/>
        </w:rPr>
        <w:t>POD.), PLOCHY VEŘEJNÉ A VYHRAZENÉ ZELENĚ, VÝHLEDOVÝ POČET OBYVATEL</w:t>
      </w:r>
    </w:p>
    <w:p w:rsidR="00EA71A5" w:rsidRDefault="00EA71A5" w:rsidP="006B22A8">
      <w:pPr>
        <w:spacing w:after="0"/>
        <w:ind w:left="1416"/>
        <w:rPr>
          <w:b/>
          <w:sz w:val="24"/>
          <w:szCs w:val="24"/>
        </w:rPr>
      </w:pPr>
      <w:r>
        <w:rPr>
          <w:b/>
          <w:sz w:val="24"/>
          <w:szCs w:val="24"/>
        </w:rPr>
        <w:t>Bilance území:</w:t>
      </w:r>
    </w:p>
    <w:p w:rsidR="007168AB" w:rsidRDefault="007168AB" w:rsidP="006B22A8">
      <w:pPr>
        <w:tabs>
          <w:tab w:val="right" w:leader="dot" w:pos="9072"/>
        </w:tabs>
        <w:spacing w:after="0"/>
        <w:ind w:left="2126"/>
        <w:rPr>
          <w:sz w:val="24"/>
          <w:szCs w:val="24"/>
        </w:rPr>
      </w:pPr>
      <w:r w:rsidRPr="007168AB">
        <w:rPr>
          <w:sz w:val="24"/>
          <w:szCs w:val="24"/>
        </w:rPr>
        <w:t>Řešené území rozsah</w:t>
      </w:r>
      <w:r w:rsidR="00DE1FA4">
        <w:rPr>
          <w:sz w:val="24"/>
          <w:szCs w:val="24"/>
        </w:rPr>
        <w:tab/>
      </w:r>
      <w:r w:rsidR="00D73107" w:rsidRPr="00D73107">
        <w:rPr>
          <w:sz w:val="24"/>
          <w:szCs w:val="24"/>
        </w:rPr>
        <w:t>cca 2,</w:t>
      </w:r>
      <w:r w:rsidR="003935C9">
        <w:rPr>
          <w:sz w:val="24"/>
          <w:szCs w:val="24"/>
        </w:rPr>
        <w:t>5602</w:t>
      </w:r>
      <w:r w:rsidR="00DF0C5E" w:rsidRPr="00D73107">
        <w:rPr>
          <w:sz w:val="24"/>
          <w:szCs w:val="24"/>
        </w:rPr>
        <w:t xml:space="preserve"> ha</w:t>
      </w:r>
    </w:p>
    <w:p w:rsidR="00CD08F5" w:rsidRPr="00056FA2" w:rsidRDefault="00CD08F5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 w:rsidRPr="00056FA2">
        <w:rPr>
          <w:sz w:val="24"/>
          <w:szCs w:val="24"/>
        </w:rPr>
        <w:t>Z toho parcelace</w:t>
      </w:r>
      <w:r w:rsidR="0025302B" w:rsidRPr="00056FA2">
        <w:rPr>
          <w:sz w:val="24"/>
          <w:szCs w:val="24"/>
        </w:rPr>
        <w:t xml:space="preserve"> bydlení</w:t>
      </w:r>
      <w:r w:rsidR="00D85D58" w:rsidRPr="00056FA2">
        <w:rPr>
          <w:sz w:val="24"/>
          <w:szCs w:val="24"/>
        </w:rPr>
        <w:tab/>
      </w:r>
      <w:r w:rsidR="00056FA2">
        <w:rPr>
          <w:sz w:val="24"/>
          <w:szCs w:val="24"/>
        </w:rPr>
        <w:t>0,9989</w:t>
      </w:r>
      <w:r w:rsidR="006B07AD" w:rsidRPr="00056FA2">
        <w:rPr>
          <w:sz w:val="24"/>
          <w:szCs w:val="24"/>
        </w:rPr>
        <w:t xml:space="preserve"> ha</w:t>
      </w:r>
    </w:p>
    <w:p w:rsidR="0025302B" w:rsidRPr="00056FA2" w:rsidRDefault="0025302B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 w:rsidRPr="00056FA2">
        <w:rPr>
          <w:sz w:val="24"/>
          <w:szCs w:val="24"/>
        </w:rPr>
        <w:lastRenderedPageBreak/>
        <w:t>Z toho parcela</w:t>
      </w:r>
      <w:r w:rsidR="00056FA2" w:rsidRPr="00056FA2">
        <w:rPr>
          <w:sz w:val="24"/>
          <w:szCs w:val="24"/>
        </w:rPr>
        <w:t>ce vybavenost……………………………………</w:t>
      </w:r>
      <w:r w:rsidR="00056FA2">
        <w:rPr>
          <w:sz w:val="24"/>
          <w:szCs w:val="24"/>
        </w:rPr>
        <w:t xml:space="preserve"> </w:t>
      </w:r>
      <w:r w:rsidR="00056FA2" w:rsidRPr="00056FA2">
        <w:rPr>
          <w:sz w:val="24"/>
          <w:szCs w:val="24"/>
        </w:rPr>
        <w:t>1,0230</w:t>
      </w:r>
      <w:r w:rsidRPr="00056FA2">
        <w:rPr>
          <w:sz w:val="24"/>
          <w:szCs w:val="24"/>
        </w:rPr>
        <w:t xml:space="preserve"> ha</w:t>
      </w:r>
    </w:p>
    <w:p w:rsidR="00CD08F5" w:rsidRPr="00056FA2" w:rsidRDefault="00CD08F5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 w:rsidRPr="00056FA2">
        <w:rPr>
          <w:sz w:val="24"/>
          <w:szCs w:val="24"/>
        </w:rPr>
        <w:t>Z toho veřejný</w:t>
      </w:r>
      <w:r w:rsidR="00D85D58" w:rsidRPr="00056FA2">
        <w:rPr>
          <w:sz w:val="24"/>
          <w:szCs w:val="24"/>
        </w:rPr>
        <w:t xml:space="preserve"> </w:t>
      </w:r>
      <w:r w:rsidR="003935C9">
        <w:rPr>
          <w:sz w:val="24"/>
          <w:szCs w:val="24"/>
        </w:rPr>
        <w:t>prostranství</w:t>
      </w:r>
      <w:r w:rsidR="00D85D58" w:rsidRPr="00056FA2">
        <w:rPr>
          <w:sz w:val="24"/>
          <w:szCs w:val="24"/>
        </w:rPr>
        <w:tab/>
      </w:r>
      <w:r w:rsidR="00A35588">
        <w:rPr>
          <w:sz w:val="24"/>
          <w:szCs w:val="24"/>
        </w:rPr>
        <w:t>0,1383</w:t>
      </w:r>
      <w:r w:rsidR="003B5E6B" w:rsidRPr="00056FA2">
        <w:rPr>
          <w:sz w:val="24"/>
          <w:szCs w:val="24"/>
        </w:rPr>
        <w:t xml:space="preserve"> ha</w:t>
      </w:r>
    </w:p>
    <w:p w:rsidR="00CC6D34" w:rsidRDefault="00056FA2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 w:rsidRPr="00056FA2">
        <w:rPr>
          <w:sz w:val="24"/>
          <w:szCs w:val="24"/>
        </w:rPr>
        <w:t xml:space="preserve">Zbytek </w:t>
      </w:r>
      <w:r>
        <w:rPr>
          <w:sz w:val="24"/>
          <w:szCs w:val="24"/>
        </w:rPr>
        <w:t xml:space="preserve">ploch </w:t>
      </w:r>
      <w:r w:rsidRPr="00056FA2">
        <w:rPr>
          <w:sz w:val="24"/>
          <w:szCs w:val="24"/>
        </w:rPr>
        <w:t>komunikace</w:t>
      </w:r>
      <w:r w:rsidR="00CC6D34">
        <w:rPr>
          <w:sz w:val="24"/>
          <w:szCs w:val="24"/>
        </w:rPr>
        <w:t xml:space="preserve"> +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parkoviště</w:t>
      </w:r>
      <w:r w:rsidR="001611BD">
        <w:rPr>
          <w:sz w:val="24"/>
          <w:szCs w:val="24"/>
        </w:rPr>
        <w:t xml:space="preserve"> :</w:t>
      </w:r>
      <w:proofErr w:type="gramEnd"/>
      <w:r w:rsidR="00CC6D34">
        <w:rPr>
          <w:sz w:val="24"/>
          <w:szCs w:val="24"/>
        </w:rPr>
        <w:t xml:space="preserve"> </w:t>
      </w:r>
    </w:p>
    <w:p w:rsidR="00CC6D34" w:rsidRDefault="001611BD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b/>
          <w:color w:val="00B0F0"/>
          <w:sz w:val="24"/>
          <w:szCs w:val="24"/>
        </w:rPr>
        <w:t>Ř</w:t>
      </w:r>
      <w:r w:rsidR="00CC6D34" w:rsidRPr="00CC6D34">
        <w:rPr>
          <w:b/>
          <w:color w:val="00B0F0"/>
          <w:sz w:val="24"/>
          <w:szCs w:val="24"/>
        </w:rPr>
        <w:t>ešení dopravy v klidu:</w:t>
      </w:r>
    </w:p>
    <w:p w:rsidR="001611BD" w:rsidRDefault="001611BD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 w:rsidRPr="001611BD">
        <w:rPr>
          <w:b/>
          <w:sz w:val="24"/>
          <w:szCs w:val="24"/>
        </w:rPr>
        <w:t>Residenti</w:t>
      </w:r>
      <w:r>
        <w:rPr>
          <w:sz w:val="24"/>
          <w:szCs w:val="24"/>
        </w:rPr>
        <w:t xml:space="preserve"> – řešení aut na pozemcích staveb:</w:t>
      </w:r>
      <w:r w:rsidR="00056FA2">
        <w:rPr>
          <w:sz w:val="24"/>
          <w:szCs w:val="24"/>
        </w:rPr>
        <w:t xml:space="preserve"> </w:t>
      </w:r>
    </w:p>
    <w:p w:rsidR="00CC6D34" w:rsidRDefault="00056FA2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CC6D34">
        <w:rPr>
          <w:sz w:val="24"/>
          <w:szCs w:val="24"/>
        </w:rPr>
        <w:t xml:space="preserve">bytové </w:t>
      </w:r>
      <w:proofErr w:type="gramStart"/>
      <w:r w:rsidR="00CC6D34">
        <w:rPr>
          <w:sz w:val="24"/>
          <w:szCs w:val="24"/>
        </w:rPr>
        <w:t>domy :</w:t>
      </w:r>
      <w:proofErr w:type="gramEnd"/>
      <w:r w:rsidR="00CC6D34">
        <w:rPr>
          <w:sz w:val="24"/>
          <w:szCs w:val="24"/>
        </w:rPr>
        <w:t xml:space="preserve">    </w:t>
      </w:r>
    </w:p>
    <w:p w:rsidR="00CC6D34" w:rsidRDefault="00CC6D34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                 v jednom </w:t>
      </w:r>
      <w:proofErr w:type="gramStart"/>
      <w:r>
        <w:rPr>
          <w:sz w:val="24"/>
          <w:szCs w:val="24"/>
        </w:rPr>
        <w:t>BD  : 10</w:t>
      </w:r>
      <w:proofErr w:type="gramEnd"/>
      <w:r>
        <w:rPr>
          <w:sz w:val="24"/>
          <w:szCs w:val="24"/>
        </w:rPr>
        <w:t xml:space="preserve"> bytů a 2 auta …… 20 aut</w:t>
      </w:r>
    </w:p>
    <w:p w:rsidR="00CC6D34" w:rsidRDefault="00CC6D34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4 byty a 1 auto……… 4 auta </w:t>
      </w:r>
    </w:p>
    <w:p w:rsidR="00CC6D34" w:rsidRDefault="00CC6D34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14 bytů…………………24 aut  </w:t>
      </w:r>
    </w:p>
    <w:p w:rsidR="00CC6D34" w:rsidRDefault="00CC6D34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                 4 bytové domy stejné ……………………96 aut</w:t>
      </w:r>
    </w:p>
    <w:p w:rsidR="001611BD" w:rsidRDefault="001611BD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proofErr w:type="gramStart"/>
      <w:r>
        <w:rPr>
          <w:sz w:val="24"/>
          <w:szCs w:val="24"/>
        </w:rPr>
        <w:t>Řešení : v garážích</w:t>
      </w:r>
      <w:proofErr w:type="gramEnd"/>
      <w:r>
        <w:rPr>
          <w:sz w:val="24"/>
          <w:szCs w:val="24"/>
        </w:rPr>
        <w:t xml:space="preserve"> 4 x 16 = 64 míst</w:t>
      </w:r>
    </w:p>
    <w:p w:rsidR="001611BD" w:rsidRDefault="00A35588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n</w:t>
      </w:r>
      <w:r w:rsidR="001611BD">
        <w:rPr>
          <w:sz w:val="24"/>
          <w:szCs w:val="24"/>
        </w:rPr>
        <w:t xml:space="preserve">a </w:t>
      </w:r>
      <w:proofErr w:type="spellStart"/>
      <w:r w:rsidR="001611BD">
        <w:rPr>
          <w:sz w:val="24"/>
          <w:szCs w:val="24"/>
        </w:rPr>
        <w:t>terenu</w:t>
      </w:r>
      <w:proofErr w:type="spellEnd"/>
      <w:r w:rsidR="001611BD">
        <w:rPr>
          <w:sz w:val="24"/>
          <w:szCs w:val="24"/>
        </w:rPr>
        <w:t xml:space="preserve">               32míst – viz výkres N3</w:t>
      </w:r>
    </w:p>
    <w:p w:rsidR="001611BD" w:rsidRDefault="00CC6D34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611BD">
        <w:rPr>
          <w:sz w:val="24"/>
          <w:szCs w:val="24"/>
        </w:rPr>
        <w:t>p</w:t>
      </w:r>
      <w:r>
        <w:rPr>
          <w:sz w:val="24"/>
          <w:szCs w:val="24"/>
        </w:rPr>
        <w:t xml:space="preserve">ro rodinné </w:t>
      </w:r>
      <w:proofErr w:type="gramStart"/>
      <w:r>
        <w:rPr>
          <w:sz w:val="24"/>
          <w:szCs w:val="24"/>
        </w:rPr>
        <w:t xml:space="preserve">domy:            </w:t>
      </w:r>
      <w:r w:rsidR="001611BD">
        <w:rPr>
          <w:sz w:val="24"/>
          <w:szCs w:val="24"/>
        </w:rPr>
        <w:t>2auta</w:t>
      </w:r>
      <w:proofErr w:type="gramEnd"/>
      <w:r w:rsidR="001611BD">
        <w:rPr>
          <w:sz w:val="24"/>
          <w:szCs w:val="24"/>
        </w:rPr>
        <w:t xml:space="preserve"> na RD, </w:t>
      </w:r>
    </w:p>
    <w:p w:rsidR="001611BD" w:rsidRDefault="001611BD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tedy 3 RD……………</w:t>
      </w:r>
      <w:proofErr w:type="gramStart"/>
      <w:r>
        <w:rPr>
          <w:sz w:val="24"/>
          <w:szCs w:val="24"/>
        </w:rPr>
        <w:t>….6 aut</w:t>
      </w:r>
      <w:proofErr w:type="gramEnd"/>
      <w:r>
        <w:rPr>
          <w:sz w:val="24"/>
          <w:szCs w:val="24"/>
        </w:rPr>
        <w:t xml:space="preserve"> </w:t>
      </w:r>
    </w:p>
    <w:p w:rsidR="00CC6D34" w:rsidRPr="0015725A" w:rsidRDefault="001611BD" w:rsidP="00D85D58">
      <w:pPr>
        <w:pStyle w:val="Odstavecseseznamem"/>
        <w:tabs>
          <w:tab w:val="right" w:leader="dot" w:pos="9072"/>
        </w:tabs>
        <w:ind w:left="2897"/>
        <w:rPr>
          <w:b/>
          <w:color w:val="00B0F0"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Pr="0015725A">
        <w:rPr>
          <w:b/>
          <w:color w:val="00B0F0"/>
          <w:sz w:val="24"/>
          <w:szCs w:val="24"/>
        </w:rPr>
        <w:t xml:space="preserve">CELKEM pro residenty…………………102 aut - splněno   </w:t>
      </w:r>
    </w:p>
    <w:p w:rsidR="001611BD" w:rsidRDefault="001611BD" w:rsidP="00D85D58">
      <w:pPr>
        <w:pStyle w:val="Odstavecseseznamem"/>
        <w:tabs>
          <w:tab w:val="right" w:leader="dot" w:pos="9072"/>
        </w:tabs>
        <w:ind w:left="2897"/>
        <w:rPr>
          <w:b/>
          <w:sz w:val="24"/>
          <w:szCs w:val="24"/>
        </w:rPr>
      </w:pPr>
      <w:r w:rsidRPr="001611BD">
        <w:rPr>
          <w:b/>
          <w:sz w:val="24"/>
          <w:szCs w:val="24"/>
        </w:rPr>
        <w:t>Návštěvníci:</w:t>
      </w:r>
    </w:p>
    <w:p w:rsidR="00835492" w:rsidRDefault="001611BD" w:rsidP="001611BD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pro bytové </w:t>
      </w:r>
      <w:proofErr w:type="gramStart"/>
      <w:r>
        <w:rPr>
          <w:sz w:val="24"/>
          <w:szCs w:val="24"/>
        </w:rPr>
        <w:t xml:space="preserve">domy :  </w:t>
      </w:r>
      <w:r w:rsidR="00835492">
        <w:rPr>
          <w:sz w:val="24"/>
          <w:szCs w:val="24"/>
        </w:rPr>
        <w:t>4,66</w:t>
      </w:r>
      <w:proofErr w:type="gramEnd"/>
      <w:r w:rsidR="00835492">
        <w:rPr>
          <w:sz w:val="24"/>
          <w:szCs w:val="24"/>
        </w:rPr>
        <w:t xml:space="preserve">  místa na 1 BD</w:t>
      </w:r>
    </w:p>
    <w:p w:rsidR="001611BD" w:rsidRDefault="001611BD" w:rsidP="001611BD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 w:rsidRPr="00835492">
        <w:rPr>
          <w:sz w:val="24"/>
          <w:szCs w:val="24"/>
        </w:rPr>
        <w:t xml:space="preserve">  </w:t>
      </w:r>
      <w:r w:rsidR="00835492" w:rsidRPr="00835492">
        <w:rPr>
          <w:sz w:val="24"/>
          <w:szCs w:val="24"/>
        </w:rPr>
        <w:t xml:space="preserve">                                na 4 BD …………………………</w:t>
      </w:r>
      <w:r w:rsidR="00835492">
        <w:rPr>
          <w:sz w:val="24"/>
          <w:szCs w:val="24"/>
        </w:rPr>
        <w:t xml:space="preserve">18,66 = </w:t>
      </w:r>
      <w:r w:rsidR="00835492" w:rsidRPr="00835492">
        <w:rPr>
          <w:sz w:val="24"/>
          <w:szCs w:val="24"/>
        </w:rPr>
        <w:t>19</w:t>
      </w:r>
      <w:r w:rsidR="0015725A">
        <w:rPr>
          <w:sz w:val="24"/>
          <w:szCs w:val="24"/>
        </w:rPr>
        <w:t>,0</w:t>
      </w:r>
      <w:r w:rsidR="00835492" w:rsidRPr="00835492">
        <w:rPr>
          <w:sz w:val="24"/>
          <w:szCs w:val="24"/>
        </w:rPr>
        <w:t xml:space="preserve"> aut</w:t>
      </w:r>
    </w:p>
    <w:p w:rsidR="00E411E8" w:rsidRPr="00835492" w:rsidRDefault="00E411E8" w:rsidP="001611BD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>Řešení :  na</w:t>
      </w:r>
      <w:proofErr w:type="gramEnd"/>
      <w:r>
        <w:rPr>
          <w:sz w:val="24"/>
          <w:szCs w:val="24"/>
        </w:rPr>
        <w:t xml:space="preserve"> parkovišti pro 48 aut</w:t>
      </w:r>
    </w:p>
    <w:p w:rsidR="00835492" w:rsidRDefault="001611BD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>pro rodinné domy:</w:t>
      </w:r>
      <w:r w:rsidR="00835492">
        <w:rPr>
          <w:sz w:val="24"/>
          <w:szCs w:val="24"/>
        </w:rPr>
        <w:t xml:space="preserve"> 1 auto na 2 RD</w:t>
      </w:r>
    </w:p>
    <w:p w:rsidR="00835492" w:rsidRDefault="00835492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na 3 RD…………………………………………1,5 auta</w:t>
      </w:r>
    </w:p>
    <w:p w:rsidR="00E411E8" w:rsidRDefault="00E411E8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gramStart"/>
      <w:r>
        <w:rPr>
          <w:sz w:val="24"/>
          <w:szCs w:val="24"/>
        </w:rPr>
        <w:t>Řešení :  na</w:t>
      </w:r>
      <w:proofErr w:type="gramEnd"/>
      <w:r>
        <w:rPr>
          <w:sz w:val="24"/>
          <w:szCs w:val="24"/>
        </w:rPr>
        <w:t xml:space="preserve"> parkovišti pro 48 aut</w:t>
      </w:r>
    </w:p>
    <w:p w:rsidR="001611BD" w:rsidRPr="001611BD" w:rsidRDefault="00835492" w:rsidP="00D85D58">
      <w:pPr>
        <w:pStyle w:val="Odstavecseseznamem"/>
        <w:tabs>
          <w:tab w:val="right" w:leader="dot" w:pos="9072"/>
        </w:tabs>
        <w:ind w:left="2897"/>
        <w:rPr>
          <w:b/>
          <w:sz w:val="24"/>
          <w:szCs w:val="24"/>
        </w:rPr>
      </w:pPr>
      <w:r>
        <w:rPr>
          <w:sz w:val="24"/>
          <w:szCs w:val="24"/>
        </w:rPr>
        <w:t xml:space="preserve">pro areál </w:t>
      </w:r>
      <w:proofErr w:type="gramStart"/>
      <w:r>
        <w:rPr>
          <w:sz w:val="24"/>
          <w:szCs w:val="24"/>
        </w:rPr>
        <w:t>koupaliště:</w:t>
      </w:r>
      <w:r w:rsidR="001611BD">
        <w:rPr>
          <w:sz w:val="24"/>
          <w:szCs w:val="24"/>
        </w:rPr>
        <w:t xml:space="preserve">  </w:t>
      </w:r>
      <w:r w:rsidR="0015725A">
        <w:rPr>
          <w:sz w:val="24"/>
          <w:szCs w:val="24"/>
        </w:rPr>
        <w:t>…</w:t>
      </w:r>
      <w:proofErr w:type="gramEnd"/>
      <w:r w:rsidR="0015725A">
        <w:rPr>
          <w:sz w:val="24"/>
          <w:szCs w:val="24"/>
        </w:rPr>
        <w:t>…………………………………….</w:t>
      </w:r>
      <w:r w:rsidR="00E411E8">
        <w:rPr>
          <w:sz w:val="24"/>
          <w:szCs w:val="24"/>
        </w:rPr>
        <w:t xml:space="preserve"> max.41</w:t>
      </w:r>
      <w:r w:rsidR="0015725A">
        <w:rPr>
          <w:sz w:val="24"/>
          <w:szCs w:val="24"/>
        </w:rPr>
        <w:t>,5</w:t>
      </w:r>
      <w:r w:rsidR="00E411E8">
        <w:rPr>
          <w:sz w:val="24"/>
          <w:szCs w:val="24"/>
        </w:rPr>
        <w:t xml:space="preserve"> aut</w:t>
      </w:r>
      <w:r w:rsidR="0015725A">
        <w:rPr>
          <w:sz w:val="24"/>
          <w:szCs w:val="24"/>
        </w:rPr>
        <w:t>a</w:t>
      </w:r>
      <w:r w:rsidR="00E411E8">
        <w:rPr>
          <w:sz w:val="24"/>
          <w:szCs w:val="24"/>
        </w:rPr>
        <w:t xml:space="preserve">  </w:t>
      </w:r>
      <w:r w:rsidR="001611BD">
        <w:rPr>
          <w:sz w:val="24"/>
          <w:szCs w:val="24"/>
        </w:rPr>
        <w:t xml:space="preserve">        </w:t>
      </w:r>
      <w:r w:rsidR="001611BD">
        <w:rPr>
          <w:b/>
          <w:sz w:val="24"/>
          <w:szCs w:val="24"/>
        </w:rPr>
        <w:t xml:space="preserve">         </w:t>
      </w:r>
    </w:p>
    <w:p w:rsidR="00835492" w:rsidRDefault="00835492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411E8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Řešení :</w:t>
      </w:r>
      <w:r w:rsidR="00E411E8">
        <w:rPr>
          <w:sz w:val="24"/>
          <w:szCs w:val="24"/>
        </w:rPr>
        <w:t xml:space="preserve">  na parkovišti pro 48 aut bude </w:t>
      </w:r>
      <w:proofErr w:type="gramStart"/>
      <w:r w:rsidR="00E411E8">
        <w:rPr>
          <w:sz w:val="24"/>
          <w:szCs w:val="24"/>
        </w:rPr>
        <w:t>27</w:t>
      </w:r>
      <w:r w:rsidR="0015725A">
        <w:rPr>
          <w:sz w:val="24"/>
          <w:szCs w:val="24"/>
        </w:rPr>
        <w:t xml:space="preserve">,5 </w:t>
      </w:r>
      <w:r w:rsidR="00E411E8">
        <w:rPr>
          <w:sz w:val="24"/>
          <w:szCs w:val="24"/>
        </w:rPr>
        <w:t xml:space="preserve"> aut</w:t>
      </w:r>
      <w:proofErr w:type="gramEnd"/>
    </w:p>
    <w:p w:rsidR="00835492" w:rsidRDefault="00E411E8" w:rsidP="00D85D58">
      <w:pPr>
        <w:pStyle w:val="Odstavecseseznamem"/>
        <w:tabs>
          <w:tab w:val="right" w:leader="dot" w:pos="9072"/>
        </w:tabs>
        <w:ind w:left="2897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podélně v Pomezní</w:t>
      </w:r>
      <w:r w:rsidRPr="00A35588">
        <w:rPr>
          <w:sz w:val="24"/>
          <w:szCs w:val="24"/>
        </w:rPr>
        <w:t>……………… 14 aut</w:t>
      </w:r>
    </w:p>
    <w:p w:rsidR="00E411E8" w:rsidRPr="0015725A" w:rsidRDefault="00E411E8" w:rsidP="00D85D58">
      <w:pPr>
        <w:pStyle w:val="Odstavecseseznamem"/>
        <w:tabs>
          <w:tab w:val="right" w:leader="dot" w:pos="9072"/>
        </w:tabs>
        <w:ind w:left="2897"/>
        <w:rPr>
          <w:color w:val="00B0F0"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15725A">
        <w:rPr>
          <w:b/>
          <w:color w:val="00B0F0"/>
          <w:sz w:val="24"/>
          <w:szCs w:val="24"/>
        </w:rPr>
        <w:t>CELKEM pro návštěvníky</w:t>
      </w:r>
      <w:r w:rsidR="0015725A" w:rsidRPr="0015725A">
        <w:rPr>
          <w:b/>
          <w:color w:val="00B0F0"/>
          <w:sz w:val="24"/>
          <w:szCs w:val="24"/>
        </w:rPr>
        <w:t>……………</w:t>
      </w:r>
      <w:r w:rsidR="0015725A">
        <w:rPr>
          <w:b/>
          <w:color w:val="00B0F0"/>
          <w:sz w:val="24"/>
          <w:szCs w:val="24"/>
        </w:rPr>
        <w:t xml:space="preserve"> 62</w:t>
      </w:r>
      <w:r w:rsidR="0015725A" w:rsidRPr="0015725A">
        <w:rPr>
          <w:b/>
          <w:color w:val="00B0F0"/>
          <w:sz w:val="24"/>
          <w:szCs w:val="24"/>
        </w:rPr>
        <w:t xml:space="preserve"> aut</w:t>
      </w:r>
      <w:r w:rsidRPr="0015725A">
        <w:rPr>
          <w:b/>
          <w:color w:val="00B0F0"/>
          <w:sz w:val="24"/>
          <w:szCs w:val="24"/>
        </w:rPr>
        <w:t xml:space="preserve"> - splněno   </w:t>
      </w:r>
    </w:p>
    <w:p w:rsidR="00EA71A5" w:rsidRDefault="00EA71A5" w:rsidP="00DE1FA4">
      <w:pPr>
        <w:tabs>
          <w:tab w:val="right" w:leader="dot" w:pos="9072"/>
        </w:tabs>
        <w:spacing w:after="0"/>
        <w:ind w:left="2126"/>
        <w:rPr>
          <w:sz w:val="24"/>
          <w:szCs w:val="24"/>
        </w:rPr>
      </w:pPr>
      <w:r w:rsidRPr="00EA71A5">
        <w:rPr>
          <w:sz w:val="24"/>
          <w:szCs w:val="24"/>
        </w:rPr>
        <w:t>Zástavba</w:t>
      </w:r>
      <w:r w:rsidR="00DE1FA4">
        <w:rPr>
          <w:sz w:val="24"/>
          <w:szCs w:val="24"/>
        </w:rPr>
        <w:tab/>
      </w:r>
      <w:r w:rsidR="0025302B">
        <w:rPr>
          <w:sz w:val="24"/>
          <w:szCs w:val="24"/>
        </w:rPr>
        <w:t>3 RD, z toho 3 nové</w:t>
      </w:r>
    </w:p>
    <w:p w:rsidR="0025302B" w:rsidRDefault="0025302B" w:rsidP="00DE1FA4">
      <w:pPr>
        <w:tabs>
          <w:tab w:val="right" w:leader="dot" w:pos="9072"/>
        </w:tabs>
        <w:spacing w:after="0"/>
        <w:ind w:left="21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…………………………………</w:t>
      </w:r>
      <w:proofErr w:type="gramStart"/>
      <w:r>
        <w:rPr>
          <w:sz w:val="24"/>
          <w:szCs w:val="24"/>
        </w:rPr>
        <w:t>….4 BD</w:t>
      </w:r>
      <w:proofErr w:type="gramEnd"/>
      <w:r>
        <w:rPr>
          <w:sz w:val="24"/>
          <w:szCs w:val="24"/>
        </w:rPr>
        <w:t>, z toho 4 nové</w:t>
      </w:r>
    </w:p>
    <w:p w:rsidR="00CD08F5" w:rsidRDefault="00364599" w:rsidP="00DE1FA4">
      <w:pPr>
        <w:tabs>
          <w:tab w:val="right" w:leader="dot" w:pos="9072"/>
        </w:tabs>
        <w:spacing w:after="0"/>
        <w:ind w:left="2126"/>
        <w:rPr>
          <w:sz w:val="24"/>
          <w:szCs w:val="24"/>
        </w:rPr>
      </w:pPr>
      <w:r>
        <w:rPr>
          <w:sz w:val="24"/>
          <w:szCs w:val="24"/>
        </w:rPr>
        <w:t>Výhledový počet obyvatel</w:t>
      </w:r>
      <w:r w:rsidR="00D85D58">
        <w:rPr>
          <w:sz w:val="24"/>
          <w:szCs w:val="24"/>
        </w:rPr>
        <w:tab/>
      </w:r>
      <w:r w:rsidR="0025302B">
        <w:rPr>
          <w:sz w:val="24"/>
          <w:szCs w:val="24"/>
        </w:rPr>
        <w:t>neznáme kapacity bytové zástavby</w:t>
      </w:r>
    </w:p>
    <w:p w:rsidR="0025302B" w:rsidRDefault="0025302B" w:rsidP="00DE1FA4">
      <w:pPr>
        <w:tabs>
          <w:tab w:val="right" w:leader="dot" w:pos="9072"/>
        </w:tabs>
        <w:spacing w:after="0"/>
        <w:ind w:left="2126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Odhad  100</w:t>
      </w:r>
      <w:proofErr w:type="gramEnd"/>
      <w:r>
        <w:rPr>
          <w:sz w:val="24"/>
          <w:szCs w:val="24"/>
        </w:rPr>
        <w:t xml:space="preserve"> obyvatel  v BD a 3 x 3 = 9 obyvatel v RD, celkem109 </w:t>
      </w:r>
    </w:p>
    <w:p w:rsidR="00364599" w:rsidRDefault="00364599" w:rsidP="00DE1FA4">
      <w:pPr>
        <w:tabs>
          <w:tab w:val="right" w:leader="dot" w:pos="9072"/>
        </w:tabs>
        <w:spacing w:after="0"/>
        <w:ind w:left="2126"/>
        <w:rPr>
          <w:sz w:val="24"/>
          <w:szCs w:val="24"/>
        </w:rPr>
      </w:pPr>
    </w:p>
    <w:p w:rsidR="00A41C6F" w:rsidRDefault="00056975" w:rsidP="00DE1FA4">
      <w:pPr>
        <w:tabs>
          <w:tab w:val="right" w:leader="dot" w:pos="9072"/>
        </w:tabs>
        <w:spacing w:after="0"/>
        <w:ind w:left="2126"/>
        <w:rPr>
          <w:sz w:val="24"/>
          <w:szCs w:val="24"/>
        </w:rPr>
      </w:pPr>
      <w:r>
        <w:rPr>
          <w:sz w:val="24"/>
          <w:szCs w:val="24"/>
        </w:rPr>
        <w:t xml:space="preserve">Veřejná </w:t>
      </w:r>
      <w:proofErr w:type="gramStart"/>
      <w:r>
        <w:rPr>
          <w:sz w:val="24"/>
          <w:szCs w:val="24"/>
        </w:rPr>
        <w:t>zeleň</w:t>
      </w:r>
      <w:r w:rsidR="00056FA2">
        <w:rPr>
          <w:sz w:val="24"/>
          <w:szCs w:val="24"/>
        </w:rPr>
        <w:t xml:space="preserve"> ( dle</w:t>
      </w:r>
      <w:proofErr w:type="gramEnd"/>
      <w:r w:rsidR="00056FA2">
        <w:rPr>
          <w:sz w:val="24"/>
          <w:szCs w:val="24"/>
        </w:rPr>
        <w:t xml:space="preserve"> výkresu zeleně</w:t>
      </w:r>
      <w:r w:rsidR="00056FA2" w:rsidRPr="00A41C6F">
        <w:rPr>
          <w:sz w:val="24"/>
          <w:szCs w:val="24"/>
        </w:rPr>
        <w:t>)</w:t>
      </w:r>
      <w:r w:rsidR="00F14C19" w:rsidRPr="00A41C6F">
        <w:rPr>
          <w:sz w:val="24"/>
          <w:szCs w:val="24"/>
        </w:rPr>
        <w:t>………………………………………….</w:t>
      </w:r>
      <w:r w:rsidR="00A41C6F" w:rsidRPr="00A41C6F">
        <w:rPr>
          <w:sz w:val="24"/>
          <w:szCs w:val="24"/>
        </w:rPr>
        <w:t>5296</w:t>
      </w:r>
      <w:r w:rsidR="003935C9" w:rsidRPr="00A41C6F">
        <w:rPr>
          <w:sz w:val="24"/>
          <w:szCs w:val="24"/>
        </w:rPr>
        <w:t>m2</w:t>
      </w:r>
    </w:p>
    <w:p w:rsidR="007168AB" w:rsidRDefault="00A41C6F" w:rsidP="00DE1FA4">
      <w:pPr>
        <w:tabs>
          <w:tab w:val="right" w:leader="dot" w:pos="9072"/>
        </w:tabs>
        <w:spacing w:after="0"/>
        <w:ind w:left="212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Z toho na BH + SV (požadavek 4307m2)</w:t>
      </w:r>
      <w:proofErr w:type="gramStart"/>
      <w:r>
        <w:rPr>
          <w:sz w:val="24"/>
          <w:szCs w:val="24"/>
        </w:rPr>
        <w:t>…..…</w:t>
      </w:r>
      <w:proofErr w:type="gramEnd"/>
      <w:r>
        <w:rPr>
          <w:sz w:val="24"/>
          <w:szCs w:val="24"/>
        </w:rPr>
        <w:t>.4188m2</w:t>
      </w:r>
      <w:r w:rsidR="00F42BFC">
        <w:rPr>
          <w:sz w:val="24"/>
          <w:szCs w:val="24"/>
        </w:rPr>
        <w:t xml:space="preserve"> </w:t>
      </w:r>
    </w:p>
    <w:p w:rsidR="006B22A8" w:rsidRDefault="006B22A8" w:rsidP="00DE1FA4">
      <w:pPr>
        <w:tabs>
          <w:tab w:val="right" w:leader="dot" w:pos="9072"/>
        </w:tabs>
        <w:spacing w:after="0"/>
        <w:ind w:left="2126"/>
        <w:rPr>
          <w:sz w:val="24"/>
          <w:szCs w:val="24"/>
        </w:rPr>
      </w:pPr>
    </w:p>
    <w:p w:rsidR="006B22A8" w:rsidRDefault="006B22A8" w:rsidP="00DE1FA4">
      <w:pPr>
        <w:tabs>
          <w:tab w:val="right" w:leader="dot" w:pos="9072"/>
        </w:tabs>
        <w:spacing w:after="0"/>
        <w:ind w:left="2126"/>
        <w:rPr>
          <w:sz w:val="24"/>
          <w:szCs w:val="24"/>
        </w:rPr>
      </w:pPr>
    </w:p>
    <w:p w:rsidR="003B04F2" w:rsidRDefault="003B04F2" w:rsidP="00D85D58">
      <w:pPr>
        <w:pStyle w:val="Odstavecseseznamem"/>
        <w:keepNext/>
        <w:numPr>
          <w:ilvl w:val="0"/>
          <w:numId w:val="7"/>
        </w:numPr>
        <w:ind w:left="1434" w:hanging="357"/>
        <w:rPr>
          <w:b/>
          <w:sz w:val="24"/>
          <w:szCs w:val="24"/>
        </w:rPr>
      </w:pPr>
      <w:r w:rsidRPr="009223EA">
        <w:rPr>
          <w:b/>
          <w:sz w:val="24"/>
          <w:szCs w:val="24"/>
        </w:rPr>
        <w:t>ODŮVODNĚNÍ NÁVRHU, PŘÍPADNĚ VARIANT ŘEŠENÍ.</w:t>
      </w:r>
    </w:p>
    <w:p w:rsidR="0088150A" w:rsidRPr="0088150A" w:rsidRDefault="0088150A" w:rsidP="00531BE0">
      <w:pPr>
        <w:pStyle w:val="Odstavecseseznamem"/>
        <w:spacing w:before="240" w:after="0"/>
        <w:ind w:left="1440"/>
        <w:rPr>
          <w:b/>
          <w:sz w:val="24"/>
          <w:szCs w:val="24"/>
        </w:rPr>
      </w:pPr>
      <w:r w:rsidRPr="0088150A">
        <w:rPr>
          <w:b/>
          <w:sz w:val="24"/>
          <w:szCs w:val="24"/>
        </w:rPr>
        <w:t>Koncepce</w:t>
      </w:r>
      <w:r>
        <w:rPr>
          <w:b/>
          <w:sz w:val="24"/>
          <w:szCs w:val="24"/>
        </w:rPr>
        <w:t xml:space="preserve"> dopravy a urbanistického řešení:</w:t>
      </w:r>
    </w:p>
    <w:p w:rsidR="0088150A" w:rsidRDefault="0088150A" w:rsidP="00D85D58">
      <w:pPr>
        <w:pStyle w:val="Odstavecseseznamem"/>
        <w:spacing w:before="240" w:after="0"/>
        <w:ind w:left="1440"/>
        <w:jc w:val="both"/>
        <w:rPr>
          <w:sz w:val="24"/>
          <w:szCs w:val="24"/>
        </w:rPr>
      </w:pPr>
      <w:r w:rsidRPr="0088150A">
        <w:rPr>
          <w:sz w:val="24"/>
          <w:szCs w:val="24"/>
        </w:rPr>
        <w:t xml:space="preserve">Varianty </w:t>
      </w:r>
      <w:r w:rsidR="0025302B">
        <w:rPr>
          <w:sz w:val="24"/>
          <w:szCs w:val="24"/>
        </w:rPr>
        <w:t xml:space="preserve">urbanistických a současně dopravních řešení </w:t>
      </w:r>
      <w:r w:rsidRPr="0088150A">
        <w:rPr>
          <w:sz w:val="24"/>
          <w:szCs w:val="24"/>
        </w:rPr>
        <w:t>byly prověřovány</w:t>
      </w:r>
      <w:r w:rsidR="006B22A8">
        <w:rPr>
          <w:sz w:val="24"/>
          <w:szCs w:val="24"/>
        </w:rPr>
        <w:t xml:space="preserve"> ( viz </w:t>
      </w:r>
      <w:proofErr w:type="gramStart"/>
      <w:r w:rsidR="006B22A8">
        <w:rPr>
          <w:sz w:val="24"/>
          <w:szCs w:val="24"/>
        </w:rPr>
        <w:t xml:space="preserve">výkresy 8 a 9) </w:t>
      </w:r>
      <w:r w:rsidRPr="0088150A">
        <w:rPr>
          <w:sz w:val="24"/>
          <w:szCs w:val="24"/>
        </w:rPr>
        <w:t>, ale</w:t>
      </w:r>
      <w:proofErr w:type="gramEnd"/>
      <w:r w:rsidRPr="0088150A">
        <w:rPr>
          <w:sz w:val="24"/>
          <w:szCs w:val="24"/>
        </w:rPr>
        <w:t xml:space="preserve"> </w:t>
      </w:r>
      <w:r w:rsidR="00F64DB0">
        <w:rPr>
          <w:sz w:val="24"/>
          <w:szCs w:val="24"/>
        </w:rPr>
        <w:t>byla</w:t>
      </w:r>
      <w:r w:rsidR="0025302B">
        <w:rPr>
          <w:sz w:val="24"/>
          <w:szCs w:val="24"/>
        </w:rPr>
        <w:t xml:space="preserve"> upřednostněna existující studie s dopravní smyčkou, neb má stále určitou formu platnosti.</w:t>
      </w:r>
      <w:r w:rsidRPr="0088150A">
        <w:rPr>
          <w:sz w:val="24"/>
          <w:szCs w:val="24"/>
        </w:rPr>
        <w:t xml:space="preserve"> </w:t>
      </w:r>
    </w:p>
    <w:p w:rsidR="006044B9" w:rsidRDefault="0088150A" w:rsidP="00D85D58">
      <w:pPr>
        <w:pStyle w:val="Odstavecseseznamem"/>
        <w:spacing w:after="0"/>
        <w:ind w:left="1440"/>
        <w:jc w:val="both"/>
        <w:rPr>
          <w:sz w:val="24"/>
          <w:szCs w:val="24"/>
        </w:rPr>
      </w:pPr>
      <w:r w:rsidRPr="00AD03B4">
        <w:rPr>
          <w:sz w:val="24"/>
          <w:szCs w:val="24"/>
        </w:rPr>
        <w:t>Var</w:t>
      </w:r>
      <w:r w:rsidR="00AD03B4" w:rsidRPr="00AD03B4">
        <w:rPr>
          <w:sz w:val="24"/>
          <w:szCs w:val="24"/>
        </w:rPr>
        <w:t xml:space="preserve">ianty </w:t>
      </w:r>
      <w:r w:rsidR="006044B9">
        <w:rPr>
          <w:sz w:val="24"/>
          <w:szCs w:val="24"/>
        </w:rPr>
        <w:t xml:space="preserve">koncepčního </w:t>
      </w:r>
      <w:r w:rsidR="0025302B">
        <w:rPr>
          <w:sz w:val="24"/>
          <w:szCs w:val="24"/>
        </w:rPr>
        <w:t xml:space="preserve">řešení </w:t>
      </w:r>
      <w:r w:rsidR="00AD03B4" w:rsidRPr="00AD03B4">
        <w:rPr>
          <w:sz w:val="24"/>
          <w:szCs w:val="24"/>
        </w:rPr>
        <w:t xml:space="preserve">jsou </w:t>
      </w:r>
      <w:r w:rsidR="006044B9">
        <w:rPr>
          <w:sz w:val="24"/>
          <w:szCs w:val="24"/>
        </w:rPr>
        <w:t xml:space="preserve">přímo </w:t>
      </w:r>
      <w:r w:rsidR="00AD03B4" w:rsidRPr="00AD03B4">
        <w:rPr>
          <w:sz w:val="24"/>
          <w:szCs w:val="24"/>
        </w:rPr>
        <w:t>předkládány</w:t>
      </w:r>
      <w:r w:rsidR="0025302B">
        <w:rPr>
          <w:sz w:val="24"/>
          <w:szCs w:val="24"/>
        </w:rPr>
        <w:t xml:space="preserve"> v grafických přílohách.</w:t>
      </w:r>
    </w:p>
    <w:p w:rsidR="0088150A" w:rsidRDefault="00F64DB0" w:rsidP="0088150A">
      <w:pPr>
        <w:pStyle w:val="Odstavecseseznamem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Lokalizace parkoviště uprostřed lokality plní funkce oddělujícího prvku bydlení a hlučného koupaliště s aktivitami, je majetkově podílově přijatelně rozdělené, takže může sloužit oběma stranám k využití, navíc je na pozemku určeném pro </w:t>
      </w:r>
      <w:proofErr w:type="gramStart"/>
      <w:r>
        <w:rPr>
          <w:sz w:val="24"/>
          <w:szCs w:val="24"/>
        </w:rPr>
        <w:t>OS</w:t>
      </w:r>
      <w:proofErr w:type="gramEnd"/>
      <w:r>
        <w:rPr>
          <w:sz w:val="24"/>
          <w:szCs w:val="24"/>
        </w:rPr>
        <w:t>, tedy sportovní aktivity a převážně pro ně taky slouží, i když spíše v sezóně a přes den. V ostatních čas</w:t>
      </w:r>
      <w:r w:rsidR="006B22A8">
        <w:rPr>
          <w:sz w:val="24"/>
          <w:szCs w:val="24"/>
        </w:rPr>
        <w:t>ech</w:t>
      </w:r>
      <w:r>
        <w:rPr>
          <w:sz w:val="24"/>
          <w:szCs w:val="24"/>
        </w:rPr>
        <w:t xml:space="preserve"> je naopak příznivá pro residenty a návštěvníky bydlení.</w:t>
      </w:r>
    </w:p>
    <w:p w:rsidR="00F64DB0" w:rsidRDefault="00F64DB0" w:rsidP="0088150A">
      <w:pPr>
        <w:pStyle w:val="Odstavecseseznamem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Charakter </w:t>
      </w:r>
      <w:proofErr w:type="gramStart"/>
      <w:r>
        <w:rPr>
          <w:sz w:val="24"/>
          <w:szCs w:val="24"/>
        </w:rPr>
        <w:t>zástavby  v areálu</w:t>
      </w:r>
      <w:proofErr w:type="gramEnd"/>
      <w:r>
        <w:rPr>
          <w:sz w:val="24"/>
          <w:szCs w:val="24"/>
        </w:rPr>
        <w:t xml:space="preserve"> koupaliště byl upraven po konzultaci s vedením města ve prospěch spíše přírodního koupaliště s menšími doprovodnými objekty a tedy menšími potřebami pro vstupní investice.</w:t>
      </w:r>
    </w:p>
    <w:p w:rsidR="006B22A8" w:rsidRDefault="006B22A8" w:rsidP="0088150A">
      <w:pPr>
        <w:pStyle w:val="Odstavecseseznamem"/>
        <w:spacing w:after="0"/>
        <w:ind w:left="1440"/>
        <w:rPr>
          <w:sz w:val="24"/>
          <w:szCs w:val="24"/>
        </w:rPr>
      </w:pPr>
    </w:p>
    <w:p w:rsidR="006B22A8" w:rsidRDefault="006B22A8" w:rsidP="0088150A">
      <w:pPr>
        <w:pStyle w:val="Odstavecseseznamem"/>
        <w:spacing w:after="0"/>
        <w:ind w:left="1440"/>
        <w:rPr>
          <w:b/>
          <w:sz w:val="24"/>
          <w:szCs w:val="24"/>
        </w:rPr>
      </w:pPr>
      <w:r w:rsidRPr="006B22A8">
        <w:rPr>
          <w:b/>
          <w:sz w:val="24"/>
          <w:szCs w:val="24"/>
        </w:rPr>
        <w:t>Modifikace uspořádání areálu koupaliště –</w:t>
      </w:r>
      <w:r w:rsidR="0075451E">
        <w:rPr>
          <w:b/>
          <w:sz w:val="24"/>
          <w:szCs w:val="24"/>
        </w:rPr>
        <w:t xml:space="preserve"> výkres  N6</w:t>
      </w:r>
      <w:r>
        <w:rPr>
          <w:b/>
          <w:sz w:val="24"/>
          <w:szCs w:val="24"/>
        </w:rPr>
        <w:t>:</w:t>
      </w:r>
    </w:p>
    <w:p w:rsidR="006B22A8" w:rsidRPr="006B22A8" w:rsidRDefault="006B22A8" w:rsidP="0088150A">
      <w:pPr>
        <w:pStyle w:val="Odstavecseseznamem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V</w:t>
      </w:r>
      <w:r w:rsidRPr="006B22A8">
        <w:rPr>
          <w:sz w:val="24"/>
          <w:szCs w:val="24"/>
        </w:rPr>
        <w:t xml:space="preserve"> závěru grafické dokumentace uvádíme</w:t>
      </w:r>
      <w:r>
        <w:rPr>
          <w:sz w:val="24"/>
          <w:szCs w:val="24"/>
        </w:rPr>
        <w:t xml:space="preserve"> </w:t>
      </w:r>
      <w:r w:rsidR="0075451E">
        <w:rPr>
          <w:sz w:val="24"/>
          <w:szCs w:val="24"/>
        </w:rPr>
        <w:t xml:space="preserve">i modifikaci řešení areálu přírodního koupaliště s aktivitami. Vnější vstupy a podmínky parkování jsou stejné jako v hlavním výkresu urbanistického řešení </w:t>
      </w:r>
      <w:r w:rsidR="002E1F60">
        <w:rPr>
          <w:sz w:val="24"/>
          <w:szCs w:val="24"/>
        </w:rPr>
        <w:t xml:space="preserve">N1, nicméně tato modifikace </w:t>
      </w:r>
      <w:proofErr w:type="spellStart"/>
      <w:r w:rsidR="002E1F60">
        <w:rPr>
          <w:sz w:val="24"/>
          <w:szCs w:val="24"/>
        </w:rPr>
        <w:t>pře</w:t>
      </w:r>
      <w:r w:rsidR="0075451E">
        <w:rPr>
          <w:sz w:val="24"/>
          <w:szCs w:val="24"/>
        </w:rPr>
        <w:t>dkladá</w:t>
      </w:r>
      <w:proofErr w:type="spellEnd"/>
      <w:r w:rsidR="0075451E">
        <w:rPr>
          <w:sz w:val="24"/>
          <w:szCs w:val="24"/>
        </w:rPr>
        <w:t xml:space="preserve"> mírně odlišnou polohu bazénových </w:t>
      </w:r>
      <w:proofErr w:type="gramStart"/>
      <w:r w:rsidR="0075451E">
        <w:rPr>
          <w:sz w:val="24"/>
          <w:szCs w:val="24"/>
        </w:rPr>
        <w:t>kaskád , která</w:t>
      </w:r>
      <w:proofErr w:type="gramEnd"/>
      <w:r w:rsidR="0075451E">
        <w:rPr>
          <w:sz w:val="24"/>
          <w:szCs w:val="24"/>
        </w:rPr>
        <w:t xml:space="preserve"> je posunuta ví</w:t>
      </w:r>
      <w:r w:rsidR="00F42BFC">
        <w:rPr>
          <w:sz w:val="24"/>
          <w:szCs w:val="24"/>
        </w:rPr>
        <w:t xml:space="preserve">ce k severu proto, aby </w:t>
      </w:r>
      <w:proofErr w:type="spellStart"/>
      <w:r w:rsidR="00F42BFC">
        <w:rPr>
          <w:sz w:val="24"/>
          <w:szCs w:val="24"/>
        </w:rPr>
        <w:t>uza</w:t>
      </w:r>
      <w:r w:rsidR="0075451E">
        <w:rPr>
          <w:sz w:val="24"/>
          <w:szCs w:val="24"/>
        </w:rPr>
        <w:t>víratelnost</w:t>
      </w:r>
      <w:proofErr w:type="spellEnd"/>
      <w:r w:rsidR="0075451E">
        <w:rPr>
          <w:sz w:val="24"/>
          <w:szCs w:val="24"/>
        </w:rPr>
        <w:t xml:space="preserve"> na zimu byla jednodušší a jižní část se mohla provozovat i bez koupaliště. Nevýhodou jsou menší plochy pro slunění v severovýchodní části pozemku.</w:t>
      </w:r>
    </w:p>
    <w:p w:rsidR="003B04F2" w:rsidRDefault="003B04F2" w:rsidP="0002576C">
      <w:pPr>
        <w:rPr>
          <w:sz w:val="24"/>
          <w:szCs w:val="24"/>
        </w:rPr>
      </w:pPr>
    </w:p>
    <w:p w:rsidR="003B04F2" w:rsidRDefault="003B04F2" w:rsidP="003B04F2">
      <w:pPr>
        <w:pStyle w:val="Odstavecseseznamem"/>
        <w:ind w:left="1416"/>
        <w:rPr>
          <w:sz w:val="24"/>
          <w:szCs w:val="24"/>
        </w:rPr>
      </w:pPr>
    </w:p>
    <w:p w:rsidR="003B04F2" w:rsidRDefault="003B04F2" w:rsidP="0002576C">
      <w:pPr>
        <w:rPr>
          <w:sz w:val="24"/>
          <w:szCs w:val="24"/>
        </w:rPr>
      </w:pPr>
    </w:p>
    <w:p w:rsidR="0089129F" w:rsidRDefault="0089129F" w:rsidP="0002576C">
      <w:pPr>
        <w:rPr>
          <w:sz w:val="24"/>
          <w:szCs w:val="24"/>
        </w:rPr>
      </w:pPr>
    </w:p>
    <w:p w:rsidR="0089129F" w:rsidRPr="0002576C" w:rsidRDefault="0089129F" w:rsidP="0002576C">
      <w:pPr>
        <w:rPr>
          <w:sz w:val="24"/>
          <w:szCs w:val="24"/>
        </w:rPr>
      </w:pPr>
    </w:p>
    <w:sectPr w:rsidR="0089129F" w:rsidRPr="0002576C" w:rsidSect="001676A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5EA" w:rsidRDefault="000275EA" w:rsidP="000275EA">
      <w:pPr>
        <w:spacing w:after="0" w:line="240" w:lineRule="auto"/>
      </w:pPr>
      <w:r>
        <w:separator/>
      </w:r>
    </w:p>
  </w:endnote>
  <w:endnote w:type="continuationSeparator" w:id="0">
    <w:p w:rsidR="000275EA" w:rsidRDefault="000275EA" w:rsidP="0002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7957"/>
      <w:docPartObj>
        <w:docPartGallery w:val="Page Numbers (Bottom of Page)"/>
        <w:docPartUnique/>
      </w:docPartObj>
    </w:sdtPr>
    <w:sdtContent>
      <w:p w:rsidR="000275EA" w:rsidRDefault="000275EA">
        <w:pPr>
          <w:pStyle w:val="Zpat"/>
          <w:jc w:val="center"/>
        </w:pPr>
        <w:fldSimple w:instr=" PAGE   \* MERGEFORMAT ">
          <w:r w:rsidR="0089129F">
            <w:rPr>
              <w:noProof/>
            </w:rPr>
            <w:t>11</w:t>
          </w:r>
        </w:fldSimple>
      </w:p>
    </w:sdtContent>
  </w:sdt>
  <w:p w:rsidR="000275EA" w:rsidRDefault="000275E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5EA" w:rsidRDefault="000275EA" w:rsidP="000275EA">
      <w:pPr>
        <w:spacing w:after="0" w:line="240" w:lineRule="auto"/>
      </w:pPr>
      <w:r>
        <w:separator/>
      </w:r>
    </w:p>
  </w:footnote>
  <w:footnote w:type="continuationSeparator" w:id="0">
    <w:p w:rsidR="000275EA" w:rsidRDefault="000275EA" w:rsidP="00027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D2316"/>
    <w:multiLevelType w:val="hybridMultilevel"/>
    <w:tmpl w:val="8E6075A6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06BB695A"/>
    <w:multiLevelType w:val="hybridMultilevel"/>
    <w:tmpl w:val="88A21B74"/>
    <w:lvl w:ilvl="0" w:tplc="040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">
    <w:nsid w:val="190B60D4"/>
    <w:multiLevelType w:val="hybridMultilevel"/>
    <w:tmpl w:val="2EDC0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15276"/>
    <w:multiLevelType w:val="hybridMultilevel"/>
    <w:tmpl w:val="2EDC0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143D2"/>
    <w:multiLevelType w:val="hybridMultilevel"/>
    <w:tmpl w:val="B94AE1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87203"/>
    <w:multiLevelType w:val="hybridMultilevel"/>
    <w:tmpl w:val="2EDC06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0708C3"/>
    <w:multiLevelType w:val="hybridMultilevel"/>
    <w:tmpl w:val="9C04C76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885823"/>
    <w:multiLevelType w:val="hybridMultilevel"/>
    <w:tmpl w:val="3F52B280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8">
    <w:nsid w:val="5D721E9F"/>
    <w:multiLevelType w:val="hybridMultilevel"/>
    <w:tmpl w:val="9CDE7B62"/>
    <w:lvl w:ilvl="0" w:tplc="C70CB40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5E56582A"/>
    <w:multiLevelType w:val="hybridMultilevel"/>
    <w:tmpl w:val="2FCAA3FA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0">
    <w:nsid w:val="6C361D1B"/>
    <w:multiLevelType w:val="hybridMultilevel"/>
    <w:tmpl w:val="A0345CD8"/>
    <w:lvl w:ilvl="0" w:tplc="0405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11">
    <w:nsid w:val="6EDA0055"/>
    <w:multiLevelType w:val="hybridMultilevel"/>
    <w:tmpl w:val="FBD6DFC8"/>
    <w:lvl w:ilvl="0" w:tplc="00868D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7187266E"/>
    <w:multiLevelType w:val="hybridMultilevel"/>
    <w:tmpl w:val="F95E5814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7CF16C0E"/>
    <w:multiLevelType w:val="hybridMultilevel"/>
    <w:tmpl w:val="3E4C683A"/>
    <w:lvl w:ilvl="0" w:tplc="0405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  <w:num w:numId="8">
    <w:abstractNumId w:val="7"/>
  </w:num>
  <w:num w:numId="9">
    <w:abstractNumId w:val="13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8437B0"/>
    <w:rsid w:val="00017B5B"/>
    <w:rsid w:val="0002576C"/>
    <w:rsid w:val="00025F68"/>
    <w:rsid w:val="000275EA"/>
    <w:rsid w:val="0003316F"/>
    <w:rsid w:val="000417ED"/>
    <w:rsid w:val="00056975"/>
    <w:rsid w:val="00056FA2"/>
    <w:rsid w:val="000B50CC"/>
    <w:rsid w:val="000B796C"/>
    <w:rsid w:val="000E12B5"/>
    <w:rsid w:val="0015725A"/>
    <w:rsid w:val="001611BD"/>
    <w:rsid w:val="001676A0"/>
    <w:rsid w:val="00177847"/>
    <w:rsid w:val="00186349"/>
    <w:rsid w:val="001D50CE"/>
    <w:rsid w:val="001F053B"/>
    <w:rsid w:val="00215BC2"/>
    <w:rsid w:val="0025302B"/>
    <w:rsid w:val="002806C1"/>
    <w:rsid w:val="0028137A"/>
    <w:rsid w:val="002A4833"/>
    <w:rsid w:val="002D44E3"/>
    <w:rsid w:val="002E1F60"/>
    <w:rsid w:val="00306B26"/>
    <w:rsid w:val="00357052"/>
    <w:rsid w:val="00362828"/>
    <w:rsid w:val="00364599"/>
    <w:rsid w:val="003935C9"/>
    <w:rsid w:val="003B04F2"/>
    <w:rsid w:val="003B5E6B"/>
    <w:rsid w:val="004255BE"/>
    <w:rsid w:val="0043071A"/>
    <w:rsid w:val="00476BA5"/>
    <w:rsid w:val="0049294A"/>
    <w:rsid w:val="004A3F93"/>
    <w:rsid w:val="004A4D92"/>
    <w:rsid w:val="004B003A"/>
    <w:rsid w:val="004C4FDF"/>
    <w:rsid w:val="004D12A8"/>
    <w:rsid w:val="004E0F6A"/>
    <w:rsid w:val="004F1AAB"/>
    <w:rsid w:val="00514576"/>
    <w:rsid w:val="005250DA"/>
    <w:rsid w:val="00531BE0"/>
    <w:rsid w:val="00594C25"/>
    <w:rsid w:val="005A4368"/>
    <w:rsid w:val="005A6ADC"/>
    <w:rsid w:val="005B6155"/>
    <w:rsid w:val="005E19BE"/>
    <w:rsid w:val="005E7503"/>
    <w:rsid w:val="006044B9"/>
    <w:rsid w:val="00627937"/>
    <w:rsid w:val="0065252D"/>
    <w:rsid w:val="00664A2E"/>
    <w:rsid w:val="006B07AD"/>
    <w:rsid w:val="006B22A8"/>
    <w:rsid w:val="006E2D90"/>
    <w:rsid w:val="006F5F59"/>
    <w:rsid w:val="00713DFC"/>
    <w:rsid w:val="007163A6"/>
    <w:rsid w:val="007168AB"/>
    <w:rsid w:val="00745820"/>
    <w:rsid w:val="0075451E"/>
    <w:rsid w:val="00790EA7"/>
    <w:rsid w:val="007942BD"/>
    <w:rsid w:val="007A071A"/>
    <w:rsid w:val="007D1763"/>
    <w:rsid w:val="00835492"/>
    <w:rsid w:val="008437B0"/>
    <w:rsid w:val="0086651E"/>
    <w:rsid w:val="00871840"/>
    <w:rsid w:val="00877F14"/>
    <w:rsid w:val="0088150A"/>
    <w:rsid w:val="0089129F"/>
    <w:rsid w:val="008B1EC2"/>
    <w:rsid w:val="008E3C74"/>
    <w:rsid w:val="008E542F"/>
    <w:rsid w:val="008F5196"/>
    <w:rsid w:val="009223EA"/>
    <w:rsid w:val="00944650"/>
    <w:rsid w:val="00951793"/>
    <w:rsid w:val="00963E5A"/>
    <w:rsid w:val="009F4D00"/>
    <w:rsid w:val="00A142F5"/>
    <w:rsid w:val="00A35588"/>
    <w:rsid w:val="00A41C6F"/>
    <w:rsid w:val="00A67C3B"/>
    <w:rsid w:val="00A839BB"/>
    <w:rsid w:val="00AA2592"/>
    <w:rsid w:val="00AD03B4"/>
    <w:rsid w:val="00AF093B"/>
    <w:rsid w:val="00B35489"/>
    <w:rsid w:val="00B77EEA"/>
    <w:rsid w:val="00B9620B"/>
    <w:rsid w:val="00BB3EA2"/>
    <w:rsid w:val="00BC08EB"/>
    <w:rsid w:val="00C42F3D"/>
    <w:rsid w:val="00C60A5A"/>
    <w:rsid w:val="00C65D3A"/>
    <w:rsid w:val="00C879EB"/>
    <w:rsid w:val="00CB23B2"/>
    <w:rsid w:val="00CC6D34"/>
    <w:rsid w:val="00CD08F5"/>
    <w:rsid w:val="00CF6FDC"/>
    <w:rsid w:val="00D056C9"/>
    <w:rsid w:val="00D22C69"/>
    <w:rsid w:val="00D346DA"/>
    <w:rsid w:val="00D36852"/>
    <w:rsid w:val="00D409F6"/>
    <w:rsid w:val="00D73107"/>
    <w:rsid w:val="00D8452A"/>
    <w:rsid w:val="00D85D58"/>
    <w:rsid w:val="00D9319E"/>
    <w:rsid w:val="00DC4EE3"/>
    <w:rsid w:val="00DC7276"/>
    <w:rsid w:val="00DE1FA4"/>
    <w:rsid w:val="00DF0C5E"/>
    <w:rsid w:val="00E01A3B"/>
    <w:rsid w:val="00E12879"/>
    <w:rsid w:val="00E411E8"/>
    <w:rsid w:val="00EA71A5"/>
    <w:rsid w:val="00EC0ABF"/>
    <w:rsid w:val="00EC137E"/>
    <w:rsid w:val="00F14C19"/>
    <w:rsid w:val="00F17EEE"/>
    <w:rsid w:val="00F42BFC"/>
    <w:rsid w:val="00F64DB0"/>
    <w:rsid w:val="00F95989"/>
    <w:rsid w:val="00FB49A3"/>
    <w:rsid w:val="00FD3845"/>
    <w:rsid w:val="00FE073D"/>
    <w:rsid w:val="00FE7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437B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027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275EA"/>
  </w:style>
  <w:style w:type="paragraph" w:styleId="Zpat">
    <w:name w:val="footer"/>
    <w:basedOn w:val="Normln"/>
    <w:link w:val="ZpatChar"/>
    <w:uiPriority w:val="99"/>
    <w:unhideWhenUsed/>
    <w:rsid w:val="000275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8C56B-5602-420B-80F0-ABB8AABA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11</Pages>
  <Words>2772</Words>
  <Characters>16355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agora</dc:creator>
  <cp:keywords/>
  <dc:description/>
  <cp:lastModifiedBy>Kaplan</cp:lastModifiedBy>
  <cp:revision>34</cp:revision>
  <cp:lastPrinted>2018-12-18T09:47:00Z</cp:lastPrinted>
  <dcterms:created xsi:type="dcterms:W3CDTF">2014-11-25T16:04:00Z</dcterms:created>
  <dcterms:modified xsi:type="dcterms:W3CDTF">2018-12-18T10:09:00Z</dcterms:modified>
</cp:coreProperties>
</file>