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E2" w:rsidRDefault="00821DBC" w:rsidP="00943B23">
      <w:r>
        <w:rPr>
          <w:noProof/>
        </w:rPr>
        <w:drawing>
          <wp:inline distT="0" distB="0" distL="0" distR="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:rsidR="00963DE2" w:rsidRPr="00CC3036" w:rsidRDefault="00963DE2">
      <w:pPr>
        <w:rPr>
          <w:rFonts w:ascii="Calibri" w:hAnsi="Calibri"/>
          <w:sz w:val="20"/>
        </w:rPr>
      </w:pPr>
    </w:p>
    <w:p w:rsidR="00963DE2" w:rsidRDefault="00963DE2">
      <w:pPr>
        <w:rPr>
          <w:rFonts w:ascii="Calibri" w:hAnsi="Calibri"/>
          <w:sz w:val="20"/>
        </w:rPr>
      </w:pPr>
    </w:p>
    <w:p w:rsidR="000B6A9A" w:rsidRPr="00631E5A" w:rsidRDefault="00D90C2B" w:rsidP="00631E5A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 xml:space="preserve">Potvrzení o podání žádosti o dotaci z rozpočtu města Říčany v programu </w:t>
      </w:r>
      <w:r w:rsidR="009D26FA">
        <w:rPr>
          <w:rStyle w:val="Siln"/>
        </w:rPr>
        <w:t>provoz</w:t>
      </w:r>
      <w:r w:rsidRPr="00D90C2B">
        <w:rPr>
          <w:rStyle w:val="Siln"/>
        </w:rPr>
        <w:t xml:space="preserve"> 2020</w:t>
      </w:r>
    </w:p>
    <w:p w:rsidR="006F2B67" w:rsidRDefault="006F2B67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C047F5" w:rsidTr="00C047F5">
        <w:trPr>
          <w:trHeight w:val="165"/>
        </w:trPr>
        <w:tc>
          <w:tcPr>
            <w:tcW w:w="3020" w:type="dxa"/>
            <w:vMerge w:val="restart"/>
          </w:tcPr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(realizátor projektu)</w:t>
            </w:r>
          </w:p>
        </w:tc>
        <w:tc>
          <w:tcPr>
            <w:tcW w:w="5622" w:type="dxa"/>
          </w:tcPr>
          <w:p w:rsidR="00C047F5" w:rsidRDefault="00C047F5">
            <w:pPr>
              <w:rPr>
                <w:rFonts w:ascii="Calibri" w:hAnsi="Calibri"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</w:t>
            </w:r>
            <w:r w:rsidR="003A39D0">
              <w:rPr>
                <w:rFonts w:ascii="Calibri" w:hAnsi="Calibri"/>
                <w:sz w:val="20"/>
              </w:rPr>
              <w:t>:</w:t>
            </w:r>
          </w:p>
          <w:p w:rsidR="00C047F5" w:rsidRDefault="00C047F5">
            <w:pPr>
              <w:rPr>
                <w:rFonts w:ascii="Calibri" w:hAnsi="Calibri"/>
                <w:sz w:val="20"/>
              </w:rPr>
            </w:pPr>
          </w:p>
        </w:tc>
      </w:tr>
      <w:tr w:rsidR="00C047F5" w:rsidTr="00C047F5">
        <w:trPr>
          <w:trHeight w:val="165"/>
        </w:trPr>
        <w:tc>
          <w:tcPr>
            <w:tcW w:w="3020" w:type="dxa"/>
            <w:vMerge/>
          </w:tcPr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C047F5" w:rsidRDefault="00C047F5">
            <w:pPr>
              <w:rPr>
                <w:rFonts w:ascii="Calibri" w:hAnsi="Calibri"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:rsidR="00C047F5" w:rsidRDefault="00C047F5">
            <w:pPr>
              <w:rPr>
                <w:rFonts w:ascii="Calibri" w:hAnsi="Calibri"/>
                <w:sz w:val="20"/>
              </w:rPr>
            </w:pPr>
          </w:p>
        </w:tc>
      </w:tr>
      <w:tr w:rsidR="00C047F5" w:rsidTr="00C047F5">
        <w:trPr>
          <w:trHeight w:val="165"/>
        </w:trPr>
        <w:tc>
          <w:tcPr>
            <w:tcW w:w="3020" w:type="dxa"/>
            <w:vMerge/>
          </w:tcPr>
          <w:p w:rsid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  <w:p w:rsidR="00C047F5" w:rsidRDefault="00C047F5" w:rsidP="00C047F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</w:t>
            </w:r>
            <w:r w:rsidR="003A39D0">
              <w:rPr>
                <w:rFonts w:ascii="Calibri" w:hAnsi="Calibri"/>
                <w:sz w:val="20"/>
              </w:rPr>
              <w:t>:</w:t>
            </w:r>
          </w:p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</w:tc>
      </w:tr>
      <w:tr w:rsidR="00C047F5" w:rsidTr="00C047F5">
        <w:tc>
          <w:tcPr>
            <w:tcW w:w="3020" w:type="dxa"/>
          </w:tcPr>
          <w:p w:rsid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:rsid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P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</w:tc>
      </w:tr>
    </w:tbl>
    <w:p w:rsidR="006F2B67" w:rsidRDefault="006F2B67">
      <w:pPr>
        <w:rPr>
          <w:rFonts w:ascii="Calibri" w:hAnsi="Calibri"/>
          <w:sz w:val="20"/>
        </w:rPr>
      </w:pPr>
    </w:p>
    <w:p w:rsidR="006F2B67" w:rsidRDefault="006F2B67">
      <w:pPr>
        <w:rPr>
          <w:rFonts w:ascii="Calibri" w:hAnsi="Calibri"/>
          <w:sz w:val="20"/>
        </w:rPr>
      </w:pPr>
    </w:p>
    <w:p w:rsidR="00C047F5" w:rsidRPr="00631E5A" w:rsidRDefault="00C047F5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:rsidR="00C047F5" w:rsidRPr="00631E5A" w:rsidRDefault="00C047F5">
      <w:pPr>
        <w:pStyle w:val="Zkladntextodsazen2"/>
        <w:rPr>
          <w:rFonts w:ascii="Calibri" w:hAnsi="Calibri"/>
          <w:sz w:val="20"/>
        </w:rPr>
      </w:pPr>
    </w:p>
    <w:p w:rsidR="00963DE2" w:rsidRPr="00631E5A" w:rsidRDefault="00C047F5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 xml:space="preserve">Žadatel čestně prohlašuje, že ke dni podání žádosti </w:t>
      </w:r>
      <w:bookmarkStart w:id="0" w:name="Text"/>
      <w:bookmarkEnd w:id="0"/>
      <w:r w:rsidRPr="00631E5A">
        <w:rPr>
          <w:rFonts w:ascii="Calibri" w:hAnsi="Calibri"/>
          <w:szCs w:val="22"/>
        </w:rPr>
        <w:t>nemá žádné závazky po lhůtě splatnosti ve vztahu ke státnímu rozpočtu, státnímu fondu, zdravotní pojišťovně, orgánům sociálního zabezpečení, rozpočtu územního samosprávného celku.</w:t>
      </w:r>
    </w:p>
    <w:p w:rsidR="00C047F5" w:rsidRPr="00631E5A" w:rsidRDefault="00C047F5">
      <w:pPr>
        <w:pStyle w:val="Zkladntextodsazen2"/>
        <w:rPr>
          <w:rFonts w:ascii="Calibri" w:hAnsi="Calibri"/>
          <w:szCs w:val="22"/>
        </w:rPr>
      </w:pPr>
    </w:p>
    <w:p w:rsidR="00C047F5" w:rsidRPr="00631E5A" w:rsidRDefault="00C047F5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 xml:space="preserve">Žadatel čestně prohlašuje, že vůči majetku žadatele neprobíhá </w:t>
      </w:r>
      <w:r w:rsidR="003134F3" w:rsidRPr="00631E5A">
        <w:rPr>
          <w:rFonts w:ascii="Calibri" w:hAnsi="Calibri"/>
          <w:szCs w:val="22"/>
        </w:rPr>
        <w:t>nebo v posledních třech letech neproběhlo insolvenční řízení, v němž bylo vydáno rozhodnutí o úpadku a není v likvidaci.</w:t>
      </w: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:rsidR="003134F3" w:rsidRDefault="003134F3">
      <w:pPr>
        <w:pStyle w:val="Zkladntextodsazen2"/>
        <w:rPr>
          <w:rFonts w:ascii="Calibri" w:hAnsi="Calibri"/>
          <w:szCs w:val="22"/>
        </w:rPr>
      </w:pPr>
    </w:p>
    <w:p w:rsidR="00517AF9" w:rsidRDefault="00EB512C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</w:t>
      </w:r>
      <w:r w:rsidR="00517AF9">
        <w:rPr>
          <w:rFonts w:ascii="Calibri" w:hAnsi="Calibri"/>
          <w:szCs w:val="22"/>
        </w:rPr>
        <w:t>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</w:t>
      </w:r>
      <w:bookmarkStart w:id="1" w:name="_GoBack"/>
      <w:bookmarkEnd w:id="1"/>
      <w:r w:rsidR="00517AF9">
        <w:rPr>
          <w:rFonts w:ascii="Calibri" w:hAnsi="Calibri"/>
          <w:szCs w:val="22"/>
        </w:rPr>
        <w:t>.</w:t>
      </w:r>
    </w:p>
    <w:p w:rsidR="00EB512C" w:rsidRPr="00631E5A" w:rsidRDefault="00EB512C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lastRenderedPageBreak/>
        <w:t xml:space="preserve">Žadatel prohlašuje, že údaje uvedené v žádosti o poskytnutí dotace města Říčany v programu </w:t>
      </w:r>
      <w:r w:rsidR="003A39D0">
        <w:rPr>
          <w:rFonts w:ascii="Calibri" w:hAnsi="Calibri"/>
          <w:szCs w:val="22"/>
        </w:rPr>
        <w:t>Provoz</w:t>
      </w:r>
      <w:r w:rsidRPr="00631E5A">
        <w:rPr>
          <w:rFonts w:ascii="Calibri" w:hAnsi="Calibri"/>
          <w:szCs w:val="22"/>
        </w:rPr>
        <w:t xml:space="preserve"> 2020 jsou úplné a pravdivé</w:t>
      </w:r>
      <w:r w:rsidR="00631E5A" w:rsidRPr="00631E5A">
        <w:rPr>
          <w:rFonts w:ascii="Calibri" w:hAnsi="Calibri"/>
          <w:szCs w:val="22"/>
        </w:rPr>
        <w:t xml:space="preserve"> a tyto skutečnosti stvrzuje svým podpisem.</w:t>
      </w:r>
    </w:p>
    <w:p w:rsidR="00631E5A" w:rsidRPr="00631E5A" w:rsidRDefault="00631E5A">
      <w:pPr>
        <w:pStyle w:val="Zkladntextodsazen2"/>
        <w:rPr>
          <w:rFonts w:ascii="Calibri" w:hAnsi="Calibri"/>
          <w:szCs w:val="22"/>
        </w:rPr>
      </w:pPr>
    </w:p>
    <w:p w:rsidR="00631E5A" w:rsidRDefault="00631E5A">
      <w:pPr>
        <w:pStyle w:val="Zkladntextodsazen2"/>
        <w:rPr>
          <w:rFonts w:ascii="Calibri" w:hAnsi="Calibri"/>
          <w:szCs w:val="22"/>
        </w:rPr>
      </w:pPr>
    </w:p>
    <w:p w:rsidR="00517AF9" w:rsidRDefault="00517AF9">
      <w:pPr>
        <w:pStyle w:val="Zkladntextodsazen2"/>
        <w:rPr>
          <w:rFonts w:ascii="Calibri" w:hAnsi="Calibri"/>
          <w:szCs w:val="22"/>
        </w:rPr>
      </w:pPr>
    </w:p>
    <w:p w:rsidR="00517AF9" w:rsidRDefault="00517AF9">
      <w:pPr>
        <w:pStyle w:val="Zkladntextodsazen2"/>
        <w:rPr>
          <w:rFonts w:ascii="Calibri" w:hAnsi="Calibri"/>
          <w:szCs w:val="22"/>
        </w:rPr>
      </w:pPr>
    </w:p>
    <w:p w:rsidR="00517AF9" w:rsidRPr="00631E5A" w:rsidRDefault="00517AF9">
      <w:pPr>
        <w:pStyle w:val="Zkladntextodsazen2"/>
        <w:rPr>
          <w:rFonts w:ascii="Calibri" w:hAnsi="Calibri"/>
          <w:szCs w:val="22"/>
        </w:rPr>
      </w:pPr>
    </w:p>
    <w:p w:rsidR="00631E5A" w:rsidRPr="00631E5A" w:rsidRDefault="00631E5A">
      <w:pPr>
        <w:pStyle w:val="Zkladntextodsazen2"/>
        <w:rPr>
          <w:rFonts w:ascii="Calibri" w:hAnsi="Calibri"/>
          <w:sz w:val="20"/>
        </w:rPr>
      </w:pPr>
    </w:p>
    <w:p w:rsidR="00631E5A" w:rsidRPr="00631E5A" w:rsidRDefault="00631E5A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:rsidR="00631E5A" w:rsidRPr="00631E5A" w:rsidRDefault="00631E5A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:rsidR="00631E5A" w:rsidRPr="00517AF9" w:rsidRDefault="00631E5A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 w:rsidR="00517AF9">
        <w:rPr>
          <w:rFonts w:ascii="Calibri" w:hAnsi="Calibri"/>
          <w:sz w:val="20"/>
          <w:vertAlign w:val="superscript"/>
        </w:rPr>
        <w:t>*</w:t>
      </w:r>
    </w:p>
    <w:p w:rsidR="00517AF9" w:rsidRDefault="00517AF9">
      <w:pPr>
        <w:pStyle w:val="Zkladntextodsazen2"/>
        <w:rPr>
          <w:rFonts w:ascii="Calibri" w:hAnsi="Calibri"/>
          <w:sz w:val="20"/>
        </w:rPr>
      </w:pPr>
    </w:p>
    <w:p w:rsidR="00517AF9" w:rsidRDefault="00517AF9">
      <w:pPr>
        <w:pStyle w:val="Zkladntextodsazen2"/>
        <w:rPr>
          <w:rFonts w:ascii="Calibri" w:hAnsi="Calibri"/>
          <w:sz w:val="20"/>
        </w:rPr>
      </w:pPr>
    </w:p>
    <w:p w:rsidR="00517AF9" w:rsidRPr="00631E5A" w:rsidRDefault="00517AF9">
      <w:pPr>
        <w:pStyle w:val="Zkladntextodsazen2"/>
        <w:rPr>
          <w:rFonts w:ascii="Calibri" w:hAnsi="Calibri"/>
          <w:sz w:val="20"/>
        </w:rPr>
      </w:pPr>
    </w:p>
    <w:p w:rsidR="003134F3" w:rsidRDefault="00631E5A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Toto potvrzení o vyplnění a podání žádosti o programovou dotaci prostřednictvím elektronického dotačního portálu Grantys</w:t>
      </w:r>
      <w:r w:rsidR="00517AF9">
        <w:rPr>
          <w:rFonts w:ascii="Calibri" w:hAnsi="Calibri"/>
          <w:b/>
          <w:bCs/>
          <w:sz w:val="20"/>
        </w:rPr>
        <w:t>,</w:t>
      </w:r>
      <w:r>
        <w:rPr>
          <w:rFonts w:ascii="Calibri" w:hAnsi="Calibri"/>
          <w:b/>
          <w:bCs/>
          <w:sz w:val="20"/>
        </w:rPr>
        <w:t xml:space="preserve"> vyplňte,</w:t>
      </w:r>
      <w:r w:rsidR="00DA1A59">
        <w:rPr>
          <w:rFonts w:ascii="Calibri" w:hAnsi="Calibri"/>
          <w:b/>
          <w:bCs/>
          <w:sz w:val="20"/>
        </w:rPr>
        <w:t xml:space="preserve"> vytiskněte,</w:t>
      </w:r>
      <w:r>
        <w:rPr>
          <w:rFonts w:ascii="Calibri" w:hAnsi="Calibri"/>
          <w:b/>
          <w:bCs/>
          <w:sz w:val="20"/>
        </w:rPr>
        <w:t xml:space="preserve"> podepište a sken nebo fotokopii uložte v systému Grantys jako povinnou přílohu žádosti o poskytnutí dotace.  </w:t>
      </w:r>
    </w:p>
    <w:p w:rsidR="003134F3" w:rsidRDefault="003134F3">
      <w:pPr>
        <w:pStyle w:val="Zkladntextodsazen2"/>
        <w:rPr>
          <w:rFonts w:ascii="Calibri" w:hAnsi="Calibri"/>
          <w:b/>
          <w:bCs/>
          <w:sz w:val="20"/>
        </w:rPr>
      </w:pPr>
    </w:p>
    <w:p w:rsidR="00517AF9" w:rsidRPr="00517AF9" w:rsidRDefault="00517AF9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sectPr w:rsidR="00517AF9" w:rsidRPr="00517AF9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2B" w:rsidRDefault="00D90C2B">
      <w:r>
        <w:separator/>
      </w:r>
    </w:p>
  </w:endnote>
  <w:endnote w:type="continuationSeparator" w:id="0">
    <w:p w:rsidR="00D90C2B" w:rsidRDefault="00D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2B" w:rsidRDefault="00D90C2B">
      <w:r>
        <w:separator/>
      </w:r>
    </w:p>
  </w:footnote>
  <w:footnote w:type="continuationSeparator" w:id="0">
    <w:p w:rsidR="00D90C2B" w:rsidRDefault="00D9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2B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134F3"/>
    <w:rsid w:val="00325FFA"/>
    <w:rsid w:val="003318D7"/>
    <w:rsid w:val="00333100"/>
    <w:rsid w:val="003363C3"/>
    <w:rsid w:val="00390ECE"/>
    <w:rsid w:val="003A39D0"/>
    <w:rsid w:val="003D5B64"/>
    <w:rsid w:val="00422CDA"/>
    <w:rsid w:val="00450B24"/>
    <w:rsid w:val="004974F7"/>
    <w:rsid w:val="004B7A02"/>
    <w:rsid w:val="004C42B4"/>
    <w:rsid w:val="004F7682"/>
    <w:rsid w:val="00517AF9"/>
    <w:rsid w:val="00546CCD"/>
    <w:rsid w:val="005E17A6"/>
    <w:rsid w:val="00600056"/>
    <w:rsid w:val="006159A7"/>
    <w:rsid w:val="00631E5A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84675"/>
    <w:rsid w:val="00887688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D26FA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96E22"/>
    <w:rsid w:val="00BC4167"/>
    <w:rsid w:val="00BC4809"/>
    <w:rsid w:val="00BC4A82"/>
    <w:rsid w:val="00C047F5"/>
    <w:rsid w:val="00C24DDD"/>
    <w:rsid w:val="00C25430"/>
    <w:rsid w:val="00C27D52"/>
    <w:rsid w:val="00C66440"/>
    <w:rsid w:val="00C714DD"/>
    <w:rsid w:val="00CC3036"/>
    <w:rsid w:val="00CC3CCE"/>
    <w:rsid w:val="00CD18E6"/>
    <w:rsid w:val="00D01DFE"/>
    <w:rsid w:val="00D07C7B"/>
    <w:rsid w:val="00D163C6"/>
    <w:rsid w:val="00D2158E"/>
    <w:rsid w:val="00D5043D"/>
    <w:rsid w:val="00D60123"/>
    <w:rsid w:val="00D76FB4"/>
    <w:rsid w:val="00D829EA"/>
    <w:rsid w:val="00D90C2B"/>
    <w:rsid w:val="00D93516"/>
    <w:rsid w:val="00DA1A59"/>
    <w:rsid w:val="00DF2FEF"/>
    <w:rsid w:val="00E2194E"/>
    <w:rsid w:val="00E34A4F"/>
    <w:rsid w:val="00E45525"/>
    <w:rsid w:val="00E552EA"/>
    <w:rsid w:val="00E8110E"/>
    <w:rsid w:val="00E92A55"/>
    <w:rsid w:val="00EB512C"/>
    <w:rsid w:val="00EB51AA"/>
    <w:rsid w:val="00ED603E"/>
    <w:rsid w:val="00ED77FE"/>
    <w:rsid w:val="00F21AFD"/>
    <w:rsid w:val="00F46F8D"/>
    <w:rsid w:val="00F57814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B195D5"/>
  <w14:defaultImageDpi w14:val="0"/>
  <w15:docId w15:val="{859AA8CA-A12E-4C9B-9E9D-CBE81431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D90C2B"/>
    <w:rPr>
      <w:b/>
      <w:bCs/>
    </w:rPr>
  </w:style>
  <w:style w:type="table" w:styleId="Mkatabulky">
    <w:name w:val="Table Grid"/>
    <w:basedOn w:val="Normlntabulka"/>
    <w:rsid w:val="00D9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ACLE-IBM\vzory\dopisy_novy_vizual\Voln&#253;%20list%20-%20s%20vizu&#225;l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590DA0BE-312A-4153-A44E-AA0FCE56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</Template>
  <TotalTime>152</TotalTime>
  <Pages>2</Pages>
  <Words>316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Urbanová Lenka Ing.</cp:lastModifiedBy>
  <cp:revision>6</cp:revision>
  <cp:lastPrinted>2016-06-27T13:51:00Z</cp:lastPrinted>
  <dcterms:created xsi:type="dcterms:W3CDTF">2019-07-11T11:54:00Z</dcterms:created>
  <dcterms:modified xsi:type="dcterms:W3CDTF">2019-08-05T09:52:00Z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